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DF22">
      <w:pPr>
        <w:rPr>
          <w:rFonts w:ascii="宋体" w:hAnsi="宋体" w:eastAsia="宋体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0"/>
          <w:szCs w:val="30"/>
        </w:rPr>
        <w:t>附件1</w:t>
      </w:r>
    </w:p>
    <w:p w14:paraId="70108E1B"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不合格检验项目小知识</w:t>
      </w:r>
    </w:p>
    <w:p w14:paraId="4EED3313">
      <w:pPr>
        <w:autoSpaceDE w:val="0"/>
        <w:autoSpaceDN w:val="0"/>
        <w:adjustRightInd w:val="0"/>
        <w:spacing w:line="660" w:lineRule="exact"/>
        <w:rPr>
          <w:rFonts w:ascii="黑体" w:hAnsi="黑体" w:eastAsia="黑体" w:cs="Times New Roman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b/>
          <w:bCs/>
          <w:kern w:val="0"/>
          <w:sz w:val="30"/>
          <w:szCs w:val="30"/>
        </w:rPr>
        <w:t>1、噻虫胺</w:t>
      </w:r>
    </w:p>
    <w:p w14:paraId="7AC16521">
      <w:pPr>
        <w:autoSpaceDE w:val="0"/>
        <w:autoSpaceDN w:val="0"/>
        <w:adjustRightInd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噻虫胺属新烟碱类杀虫剂，具有内吸触杀和胃毒作用，少量的残留不会引起人体急性中毒，但长期食用噻虫胺超标的食品，对人体健康可能有一定影响。国家标准GB 2763-2021规定青椒中噻虫胺的最大残留限量为≤0.05mg/kg、生姜中噻虫胺的最大残留限量为≤0.2mg/kg 。</w:t>
      </w:r>
    </w:p>
    <w:p w14:paraId="0A16EDE0">
      <w:pPr>
        <w:autoSpaceDE w:val="0"/>
        <w:autoSpaceDN w:val="0"/>
        <w:adjustRightInd w:val="0"/>
        <w:spacing w:line="66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噻虫胺残留量超标的原因，可能是种植户为快速控制虫害，加大用药量或未遵守采摘间隔期规定，致使上市销售的产品中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4"/>
        </w:rPr>
        <w:t>噻虫胺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残留量超标。</w:t>
      </w:r>
    </w:p>
    <w:p w14:paraId="41ECC991">
      <w:pPr>
        <w:autoSpaceDE w:val="0"/>
        <w:autoSpaceDN w:val="0"/>
        <w:adjustRightInd w:val="0"/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胺过量对蔬菜有害，因为噻虫胺是一种糖类激素，过量使用它会使蔬菜品质下降，从而影响收成。此外，噻虫胺过量还会污染土壤，危害水源，影响生态环境。少量的残留不会引起人体急性中毒，但长期食用没有清洗干净带有残留农药的农产品，可能会导致身体免疫力下降，加重肝脏的负担，或者引起恶心等。</w:t>
      </w:r>
    </w:p>
    <w:p w14:paraId="72DA3FA0">
      <w:pPr>
        <w:autoSpaceDE w:val="0"/>
        <w:autoSpaceDN w:val="0"/>
        <w:adjustRightInd w:val="0"/>
        <w:spacing w:line="6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</w:rPr>
        <w:t>2、噻虫嗪</w:t>
      </w:r>
    </w:p>
    <w:p w14:paraId="3013E68D"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噻虫嗪，是一种具有触杀、胃毒和内吸作用的杀虫剂，能被迅速吸收到植物体内，并在木质部向顶传导，可通过茎叶和土壤处理、种子处理等来防治害虫。少量的噻虫嗪残留不会引起人体急性中毒，但长期食用噻虫嗪超标的食品，可能对人体健康有一定影响。食品安全国家标准 食品中农药最大残留限量》（GB 2763—2021）中规定，噻虫嗪在香蕉中的最大残留限量值为0.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mg/kg。香蕉中噻虫嗪残留量超标的原因，可能是为快速控制病虫害，加大用药量或未遵守采摘间隔期规定，致使上市销售的产品中残留量超标。</w:t>
      </w:r>
    </w:p>
    <w:p w14:paraId="173ECF5D">
      <w:pPr>
        <w:autoSpaceDE w:val="0"/>
        <w:autoSpaceDN w:val="0"/>
        <w:adjustRightInd w:val="0"/>
        <w:spacing w:line="660" w:lineRule="exact"/>
        <w:rPr>
          <w:rFonts w:ascii="黑体" w:hAnsi="黑体" w:eastAsia="黑体" w:cs="Times New Roman"/>
          <w:b/>
          <w:bCs/>
          <w:kern w:val="0"/>
          <w:sz w:val="30"/>
          <w:szCs w:val="30"/>
        </w:rPr>
      </w:pPr>
      <w:r>
        <w:rPr>
          <w:rFonts w:ascii="黑体" w:hAnsi="黑体" w:eastAsia="黑体" w:cs="Times New Roman"/>
          <w:b/>
          <w:bCs/>
          <w:kern w:val="0"/>
          <w:sz w:val="30"/>
          <w:szCs w:val="30"/>
        </w:rPr>
        <w:t>3</w:t>
      </w:r>
      <w:r>
        <w:rPr>
          <w:rFonts w:hint="eastAsia" w:ascii="黑体" w:hAnsi="黑体" w:eastAsia="黑体" w:cs="Times New Roman"/>
          <w:b/>
          <w:bCs/>
          <w:kern w:val="0"/>
          <w:sz w:val="30"/>
          <w:szCs w:val="30"/>
        </w:rPr>
        <w:t>、亚硝酸盐</w:t>
      </w:r>
    </w:p>
    <w:p w14:paraId="71812B1B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亚硝酸盐是一种食品添加剂，国家标准GB 276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-20</w:t>
      </w: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规定加工猪头肉、猪耳朵等熟肉制品，亚硝酸盐的最大残留限量为≤</w:t>
      </w:r>
      <w:r>
        <w:rPr>
          <w:rFonts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mg/kg。加工猪头肉、猪耳朵中亚硝酸盐超</w:t>
      </w:r>
      <w:r>
        <w:rPr>
          <w:rFonts w:ascii="Times New Roman" w:hAnsi="Times New Roman" w:eastAsia="仿宋_GB2312" w:cs="Times New Roman"/>
          <w:sz w:val="32"/>
          <w:szCs w:val="32"/>
        </w:rPr>
        <w:t>标，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致血红蛋白失去携氧功能，会使人体缺氧导致中毒。此外，亚硝酸盐具有致癌性，亚硝酸盐会与我们食物中的胺相互作用，形成强效致癌物质亚硝胺化合物，长期食用会使食管、肠胃等患癌的可能性增加，日常应注意亚硝酸盐的摄入含量。</w:t>
      </w:r>
    </w:p>
    <w:p w14:paraId="53C176FC">
      <w:pPr>
        <w:spacing w:after="120"/>
        <w:rPr>
          <w:rFonts w:ascii="黑体" w:hAnsi="黑体" w:eastAsia="黑体" w:cs="Times New Roman"/>
          <w:b/>
          <w:kern w:val="0"/>
          <w:sz w:val="30"/>
          <w:szCs w:val="30"/>
        </w:rPr>
      </w:pPr>
      <w:r>
        <w:rPr>
          <w:rFonts w:ascii="黑体" w:hAnsi="黑体" w:eastAsia="黑体" w:cs="Times New Roman"/>
          <w:b/>
          <w:kern w:val="0"/>
          <w:sz w:val="30"/>
          <w:szCs w:val="30"/>
        </w:rPr>
        <w:t>4</w:t>
      </w:r>
      <w:r>
        <w:rPr>
          <w:rFonts w:hint="eastAsia" w:ascii="黑体" w:hAnsi="黑体" w:eastAsia="黑体" w:cs="Times New Roman"/>
          <w:b/>
          <w:kern w:val="0"/>
          <w:sz w:val="30"/>
          <w:szCs w:val="30"/>
        </w:rPr>
        <w:t>、吡虫啉</w:t>
      </w:r>
    </w:p>
    <w:p w14:paraId="5319CE79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吡虫啉对人无害的原因主要源于其低毒、高效的化学性质、独特的作用机制以及正确的使用方式。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国家标准GB 2763-2021规定小白菜的最大残留限量为≤</w:t>
      </w:r>
      <w:r>
        <w:rPr>
          <w:rFonts w:ascii="Times New Roman" w:hAnsi="Times New Roman" w:eastAsia="仿宋_GB2312" w:cs="Times New Roman"/>
          <w:sz w:val="32"/>
          <w:szCs w:val="32"/>
        </w:rPr>
        <w:t>0.5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mg/kg。小白菜中吡虫啉超标，</w:t>
      </w:r>
      <w:r>
        <w:rPr>
          <w:rFonts w:ascii="Times New Roman" w:hAnsi="Times New Roman" w:eastAsia="仿宋_GB2312" w:cs="Times New Roman"/>
          <w:sz w:val="32"/>
          <w:szCs w:val="32"/>
        </w:rPr>
        <w:t>也需要认识到其潜在的风险，并采取相应的预防措施以确保使用安全。通过了解吡虫啉的性质和正确的使用方法，我们可以更好地利用这一高效杀虫剂来保护农作物免受害虫侵扰，同时确保人体健康不受影响。</w:t>
      </w:r>
    </w:p>
    <w:p w14:paraId="06B3A5CC">
      <w:pPr>
        <w:spacing w:after="120"/>
        <w:rPr>
          <w:rFonts w:ascii="黑体" w:hAnsi="黑体" w:eastAsia="黑体" w:cs="宋体"/>
          <w:b/>
          <w:kern w:val="0"/>
          <w:sz w:val="30"/>
          <w:szCs w:val="30"/>
        </w:rPr>
      </w:pPr>
      <w:r>
        <w:rPr>
          <w:rFonts w:ascii="黑体" w:hAnsi="黑体" w:eastAsia="黑体" w:cs="宋体"/>
          <w:b/>
          <w:kern w:val="0"/>
          <w:sz w:val="30"/>
          <w:szCs w:val="30"/>
        </w:rPr>
        <w:t>5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、苯醚甲环唑</w:t>
      </w:r>
    </w:p>
    <w:p w14:paraId="013931EA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醚甲环唑是一种广谱性杀菌剂，对人体的危害主要包括以下几点</w:t>
      </w:r>
      <w:r>
        <w:fldChar w:fldCharType="begin"/>
      </w:r>
      <w:r>
        <w:instrText xml:space="preserve"> HYPERLINK "https://zhidao.baidu.com/question/691678283570983172.html" \t "_blank" </w:instrText>
      </w:r>
      <w:r>
        <w:fldChar w:fldCharType="separate"/>
      </w:r>
      <w: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64B3D5F5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毒性影响：苯醚甲环唑具有一定的毒性，长期接触可能会对人体造成不同程度的恶心、头晕、呼吸困难、神经系统损伤等健康危害。</w:t>
      </w:r>
    </w:p>
    <w:p w14:paraId="2033555B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2.肝脏影响：生产苯醚甲环唑原药的工人反映，该农药会影响肝脏</w:t>
      </w:r>
      <w:r>
        <w:fldChar w:fldCharType="begin"/>
      </w:r>
      <w:r>
        <w:instrText xml:space="preserve"> HYPERLINK "https://zhidao.baidu.com/question/496705842318590212.html" \t "_blank" </w:instrText>
      </w:r>
      <w:r>
        <w:fldChar w:fldCharType="separate"/>
      </w:r>
      <w: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2D053DDB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3.耐药性问题：苯醚甲环唑的使用可能导致病菌产生抗药性，减少其杀菌效果。</w:t>
      </w:r>
    </w:p>
    <w:p w14:paraId="3B59073D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4.对非靶标生物的影响：苯醚甲环唑对鱼类有毒，可能对水生生态系统造成影响。此外，它还可能对土壤微生物和蜜蜂等有益昆虫产生负面影响。</w:t>
      </w:r>
    </w:p>
    <w:p w14:paraId="2FBFA71E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国家标准GB2763-2021规定香蕉中苯醚甲环唑的最大残留限量为≤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mg/kg。</w:t>
      </w:r>
    </w:p>
    <w:p w14:paraId="488C5737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香蕉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苯醚甲环唑超标，长期食用也会</w:t>
      </w:r>
      <w:r>
        <w:rPr>
          <w:rFonts w:ascii="Times New Roman" w:hAnsi="Times New Roman" w:eastAsia="仿宋_GB2312" w:cs="Times New Roman"/>
          <w:sz w:val="32"/>
          <w:szCs w:val="32"/>
        </w:rPr>
        <w:t>对人体造成危害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2ECDA6CD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 w14:paraId="357CF983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A1DAD7B">
      <w:pPr>
        <w:spacing w:after="12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F"/>
    <w:rsid w:val="002026EF"/>
    <w:rsid w:val="003E7118"/>
    <w:rsid w:val="0051526A"/>
    <w:rsid w:val="00624400"/>
    <w:rsid w:val="00910558"/>
    <w:rsid w:val="00A45834"/>
    <w:rsid w:val="00A530D2"/>
    <w:rsid w:val="00A637A5"/>
    <w:rsid w:val="00B47181"/>
    <w:rsid w:val="00BE1371"/>
    <w:rsid w:val="00C20F2E"/>
    <w:rsid w:val="00D14F5F"/>
    <w:rsid w:val="00FE561C"/>
    <w:rsid w:val="6B52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3</Pages>
  <Words>1182</Words>
  <Characters>1271</Characters>
  <Lines>10</Lines>
  <Paragraphs>2</Paragraphs>
  <TotalTime>72</TotalTime>
  <ScaleCrop>false</ScaleCrop>
  <LinksUpToDate>false</LinksUpToDate>
  <CharactersWithSpaces>1278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2024-10-02T08:40:00Z</dcterms:created>
  <dc:creator>2012dnd.com</dc:creator>
  <cp:lastModifiedBy>春</cp:lastModifiedBy>
  <dcterms:modified xsi:type="dcterms:W3CDTF">2024-10-09T02:03:35Z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C509870407614D9A976BE6A5BEE67A16_13</vt:lpwstr>
  </property>
</Properties>
</file>