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仿宋" w:eastAsia="方正小标宋简体" w:cs="宋体"/>
          <w:b/>
          <w:bCs/>
          <w:kern w:val="0"/>
          <w:sz w:val="44"/>
          <w:szCs w:val="44"/>
        </w:rPr>
      </w:pPr>
      <w:r>
        <w:rPr>
          <w:rFonts w:hint="eastAsia" w:ascii="方正小标宋简体" w:hAnsi="仿宋" w:eastAsia="方正小标宋简体" w:cs="宋体"/>
          <w:b/>
          <w:bCs/>
          <w:kern w:val="0"/>
          <w:sz w:val="44"/>
          <w:szCs w:val="44"/>
        </w:rPr>
        <w:t>洪洞县水利局</w:t>
      </w:r>
    </w:p>
    <w:p>
      <w:pPr>
        <w:spacing w:line="560" w:lineRule="exact"/>
        <w:jc w:val="center"/>
        <w:rPr>
          <w:rFonts w:ascii="方正小标宋简体" w:hAnsi="Dotum" w:eastAsia="方正小标宋简体" w:cs="Dotum"/>
          <w:b/>
          <w:kern w:val="0"/>
          <w:sz w:val="44"/>
          <w:szCs w:val="44"/>
        </w:rPr>
      </w:pPr>
      <w:r>
        <w:rPr>
          <w:rFonts w:hint="eastAsia" w:ascii="方正小标宋简体" w:hAnsi="方正小标宋简体" w:eastAsia="方正小标宋简体" w:cs="方正小标宋简体"/>
          <w:b/>
          <w:sz w:val="44"/>
          <w:szCs w:val="44"/>
        </w:rPr>
        <w:t>2022年度部门预算</w:t>
      </w:r>
    </w:p>
    <w:p>
      <w:pPr>
        <w:widowControl/>
        <w:spacing w:line="560" w:lineRule="exact"/>
        <w:jc w:val="center"/>
        <w:rPr>
          <w:rFonts w:ascii="方正小标宋简体" w:hAnsi="Dotum" w:eastAsia="方正小标宋简体" w:cs="Dotum"/>
          <w:kern w:val="0"/>
          <w:sz w:val="44"/>
          <w:szCs w:val="44"/>
        </w:rPr>
      </w:pPr>
    </w:p>
    <w:p>
      <w:pPr>
        <w:widowControl/>
        <w:spacing w:line="560" w:lineRule="exact"/>
        <w:jc w:val="center"/>
        <w:rPr>
          <w:rFonts w:ascii="方正小标宋简体" w:hAnsi="华文中宋" w:eastAsia="方正小标宋简体" w:cs="方正小标宋简体"/>
          <w:b/>
          <w:kern w:val="0"/>
          <w:sz w:val="44"/>
          <w:szCs w:val="44"/>
        </w:rPr>
      </w:pPr>
      <w:r>
        <w:rPr>
          <w:rFonts w:hint="eastAsia" w:ascii="方正小标宋简体" w:hAnsi="Dotum" w:eastAsia="方正小标宋简体" w:cs="Dotum"/>
          <w:b/>
          <w:kern w:val="0"/>
          <w:sz w:val="44"/>
          <w:szCs w:val="44"/>
        </w:rPr>
        <w:t>目  录</w:t>
      </w:r>
    </w:p>
    <w:p>
      <w:pPr>
        <w:widowControl/>
        <w:spacing w:line="560" w:lineRule="exact"/>
        <w:ind w:firstLine="640" w:firstLineChars="200"/>
        <w:rPr>
          <w:rFonts w:ascii="黑体" w:hAnsi="Times New Roman" w:eastAsia="黑体" w:cs="黑体"/>
          <w:kern w:val="0"/>
          <w:sz w:val="32"/>
          <w:szCs w:val="32"/>
        </w:rPr>
      </w:pPr>
      <w:r>
        <w:rPr>
          <w:rFonts w:hint="eastAsia" w:ascii="黑体" w:hAnsi="Times New Roman" w:eastAsia="黑体" w:cs="黑体"/>
          <w:kern w:val="0"/>
          <w:sz w:val="32"/>
          <w:szCs w:val="32"/>
        </w:rPr>
        <w:t xml:space="preserve">第一部分  部门概况   </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 xml:space="preserve">一、本部门主要职能  </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二、部门机构设置及预算单位构成情况</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三、2022年度部门主要工作任务及目标</w:t>
      </w:r>
    </w:p>
    <w:p>
      <w:pPr>
        <w:widowControl/>
        <w:spacing w:line="560" w:lineRule="exact"/>
        <w:ind w:firstLine="640"/>
        <w:rPr>
          <w:rFonts w:ascii="黑体" w:hAnsi="Times New Roman" w:eastAsia="黑体" w:cs="黑体"/>
          <w:kern w:val="0"/>
          <w:sz w:val="32"/>
          <w:szCs w:val="32"/>
        </w:rPr>
      </w:pPr>
      <w:r>
        <w:rPr>
          <w:rFonts w:hint="eastAsia" w:ascii="黑体" w:hAnsi="Times New Roman" w:eastAsia="黑体" w:cs="黑体"/>
          <w:kern w:val="0"/>
          <w:sz w:val="32"/>
          <w:szCs w:val="32"/>
        </w:rPr>
        <w:t>第二部分  2022年度部门预算报表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一、洪洞县水利局2022年预算收支总表</w:t>
      </w:r>
    </w:p>
    <w:p>
      <w:pPr>
        <w:widowControl/>
        <w:spacing w:line="560" w:lineRule="exact"/>
        <w:ind w:left="636" w:leftChars="303"/>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二、洪洞县水利局2022年预算收入总表</w:t>
      </w:r>
    </w:p>
    <w:p>
      <w:pPr>
        <w:widowControl/>
        <w:spacing w:line="560" w:lineRule="exact"/>
        <w:ind w:left="636" w:leftChars="303"/>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三、洪洞县水利局2022年预算支出总表</w:t>
      </w:r>
    </w:p>
    <w:p>
      <w:pPr>
        <w:widowControl/>
        <w:spacing w:line="560" w:lineRule="exact"/>
        <w:ind w:left="636" w:leftChars="303"/>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四、洪洞县水利局2022年财政拨款收支总表</w:t>
      </w:r>
    </w:p>
    <w:p>
      <w:pPr>
        <w:widowControl/>
        <w:spacing w:line="560" w:lineRule="exact"/>
        <w:ind w:left="636" w:leftChars="303"/>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五、洪洞县水利局2022年一般公共预算支出预算表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六、洪洞县水利局2022年一般公共预算安排基本支出分经济科目表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七、洪洞县水利局2022年政府性基金预算收入预算表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八、洪洞县水利局2022年政府性基金预算支出预算表</w:t>
      </w:r>
    </w:p>
    <w:p>
      <w:pPr>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九、</w:t>
      </w:r>
      <w:r>
        <w:rPr>
          <w:rFonts w:hint="eastAsia" w:ascii="仿宋_GB2312" w:hAnsi="楷体" w:eastAsia="仿宋_GB2312" w:cs="仿宋_GB2312"/>
          <w:kern w:val="0"/>
          <w:sz w:val="32"/>
          <w:szCs w:val="32"/>
        </w:rPr>
        <w:t>洪洞县水利局2022年</w:t>
      </w:r>
      <w:r>
        <w:rPr>
          <w:rFonts w:hint="eastAsia" w:ascii="仿宋_GB2312" w:hAnsi="宋体" w:eastAsia="仿宋_GB2312" w:cs="仿宋_GB2312"/>
          <w:sz w:val="32"/>
          <w:szCs w:val="32"/>
        </w:rPr>
        <w:t>政府购买服务预算资金明细表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十、洪洞县水利局2022年</w:t>
      </w:r>
      <w:r>
        <w:rPr>
          <w:rFonts w:hint="eastAsia" w:ascii="仿宋_GB2312" w:hAnsi="仿宋" w:eastAsia="仿宋_GB2312" w:cs="宋体"/>
          <w:kern w:val="0"/>
          <w:sz w:val="32"/>
          <w:szCs w:val="32"/>
        </w:rPr>
        <w:t>政府采购支出预算表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十一、洪洞县水利局2022年</w:t>
      </w:r>
      <w:r>
        <w:rPr>
          <w:rFonts w:hint="eastAsia" w:ascii="仿宋_GB2312" w:hAnsi="仿宋" w:eastAsia="仿宋_GB2312" w:cs="宋体"/>
          <w:kern w:val="0"/>
          <w:sz w:val="32"/>
          <w:szCs w:val="32"/>
        </w:rPr>
        <w:t>一般公共预算机关运行经费支出预算表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十二、洪洞县水利局2022年</w:t>
      </w:r>
      <w:r>
        <w:rPr>
          <w:rFonts w:hint="eastAsia" w:ascii="仿宋_GB2312" w:hAnsi="仿宋" w:eastAsia="仿宋_GB2312" w:cs="宋体"/>
          <w:kern w:val="0"/>
          <w:sz w:val="32"/>
          <w:szCs w:val="32"/>
        </w:rPr>
        <w:t>一般公共预算</w:t>
      </w:r>
      <w:r>
        <w:rPr>
          <w:rFonts w:hint="eastAsia" w:ascii="仿宋_GB2312" w:hAnsi="楷体" w:eastAsia="仿宋_GB2312" w:cs="仿宋_GB2312"/>
          <w:kern w:val="0"/>
          <w:sz w:val="32"/>
          <w:szCs w:val="32"/>
        </w:rPr>
        <w:t>“三公”经费</w:t>
      </w:r>
      <w:r>
        <w:rPr>
          <w:rFonts w:hint="eastAsia" w:ascii="仿宋_GB2312" w:hAnsi="仿宋" w:eastAsia="仿宋_GB2312" w:cs="宋体"/>
          <w:kern w:val="0"/>
          <w:sz w:val="32"/>
          <w:szCs w:val="32"/>
        </w:rPr>
        <w:t>经费预算表</w:t>
      </w:r>
    </w:p>
    <w:p>
      <w:pPr>
        <w:widowControl/>
        <w:spacing w:line="560" w:lineRule="exact"/>
        <w:ind w:firstLine="640" w:firstLineChars="20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十三、洪洞县水利局2022年国有资本经营预算收支预算表</w:t>
      </w:r>
    </w:p>
    <w:p>
      <w:pPr>
        <w:widowControl/>
        <w:spacing w:line="560" w:lineRule="exact"/>
        <w:ind w:firstLine="640" w:firstLineChars="20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十四、洪洞县水利局</w:t>
      </w:r>
      <w:r>
        <w:rPr>
          <w:rFonts w:hint="eastAsia" w:ascii="仿宋_GB2312" w:hAnsi="楷体" w:eastAsia="仿宋_GB2312"/>
          <w:sz w:val="32"/>
          <w:szCs w:val="32"/>
        </w:rPr>
        <w:t>2022年财政项目支出绩效目标表</w:t>
      </w:r>
    </w:p>
    <w:p>
      <w:pPr>
        <w:widowControl/>
        <w:spacing w:line="560" w:lineRule="exact"/>
        <w:ind w:firstLine="640" w:firstLineChars="200"/>
        <w:rPr>
          <w:rFonts w:ascii="黑体" w:hAnsi="Times New Roman" w:eastAsia="黑体" w:cs="黑体"/>
          <w:kern w:val="0"/>
          <w:sz w:val="32"/>
          <w:szCs w:val="32"/>
        </w:rPr>
      </w:pPr>
      <w:r>
        <w:rPr>
          <w:rFonts w:hint="eastAsia" w:ascii="黑体" w:hAnsi="Times New Roman" w:eastAsia="黑体" w:cs="黑体"/>
          <w:kern w:val="0"/>
          <w:sz w:val="32"/>
          <w:szCs w:val="32"/>
        </w:rPr>
        <w:t>第三部分  2022年度部门预算情况说明</w:t>
      </w:r>
    </w:p>
    <w:p>
      <w:pPr>
        <w:widowControl/>
        <w:spacing w:line="560" w:lineRule="exact"/>
        <w:ind w:firstLine="640" w:firstLineChars="200"/>
        <w:jc w:val="left"/>
      </w:pPr>
      <w:r>
        <w:rPr>
          <w:rFonts w:hint="eastAsia" w:ascii="黑体" w:hAnsi="Times New Roman" w:eastAsia="黑体"/>
          <w:sz w:val="32"/>
          <w:szCs w:val="32"/>
        </w:rPr>
        <w:t>第四部分  名词解释</w:t>
      </w:r>
    </w:p>
    <w:p>
      <w:pPr>
        <w:spacing w:line="560" w:lineRule="exact"/>
        <w:rPr>
          <w:rFonts w:ascii="方正小标宋简体" w:hAnsi="仿宋" w:eastAsia="方正小标宋简体" w:cs="宋体"/>
          <w:bCs/>
          <w:kern w:val="0"/>
          <w:sz w:val="44"/>
          <w:szCs w:val="44"/>
        </w:rPr>
      </w:pPr>
      <w:r>
        <w:rPr>
          <w:rFonts w:hint="eastAsia" w:ascii="方正小标宋简体" w:hAnsi="仿宋" w:eastAsia="方正小标宋简体" w:cs="宋体"/>
          <w:bCs/>
          <w:kern w:val="0"/>
          <w:sz w:val="44"/>
          <w:szCs w:val="44"/>
        </w:rPr>
        <w:br w:type="page"/>
      </w:r>
    </w:p>
    <w:p>
      <w:pPr>
        <w:widowControl/>
        <w:spacing w:line="560" w:lineRule="exact"/>
        <w:ind w:firstLine="636"/>
        <w:jc w:val="center"/>
        <w:rPr>
          <w:rFonts w:ascii="方正小标宋简体" w:hAnsi="仿宋" w:eastAsia="方正小标宋简体" w:cs="宋体"/>
          <w:b/>
          <w:bCs/>
          <w:kern w:val="0"/>
          <w:sz w:val="44"/>
          <w:szCs w:val="44"/>
        </w:rPr>
      </w:pPr>
      <w:r>
        <w:rPr>
          <w:rFonts w:hint="eastAsia" w:ascii="方正小标宋简体" w:hAnsi="仿宋" w:eastAsia="方正小标宋简体" w:cs="宋体"/>
          <w:b/>
          <w:bCs/>
          <w:kern w:val="0"/>
          <w:sz w:val="44"/>
          <w:szCs w:val="44"/>
        </w:rPr>
        <w:t>洪洞县水利局</w:t>
      </w:r>
    </w:p>
    <w:p>
      <w:pPr>
        <w:widowControl/>
        <w:spacing w:line="560" w:lineRule="exact"/>
        <w:ind w:firstLine="636"/>
        <w:jc w:val="center"/>
        <w:rPr>
          <w:rFonts w:ascii="方正小标宋简体" w:hAnsi="仿宋" w:eastAsia="方正小标宋简体" w:cs="宋体"/>
          <w:b/>
          <w:bCs/>
          <w:kern w:val="0"/>
          <w:sz w:val="44"/>
          <w:szCs w:val="44"/>
        </w:rPr>
      </w:pPr>
      <w:r>
        <w:rPr>
          <w:rFonts w:hint="eastAsia" w:ascii="方正小标宋简体" w:hAnsi="仿宋" w:eastAsia="方正小标宋简体" w:cs="宋体"/>
          <w:b/>
          <w:bCs/>
          <w:kern w:val="0"/>
          <w:sz w:val="44"/>
          <w:szCs w:val="44"/>
        </w:rPr>
        <w:t>2022年部门预算公开</w:t>
      </w:r>
    </w:p>
    <w:p>
      <w:pPr>
        <w:widowControl/>
        <w:spacing w:line="560" w:lineRule="exact"/>
        <w:ind w:firstLine="636"/>
        <w:jc w:val="center"/>
        <w:rPr>
          <w:rFonts w:ascii="方正小标宋简体" w:hAnsi="楷体" w:eastAsia="方正小标宋简体"/>
          <w:b/>
          <w:kern w:val="0"/>
          <w:sz w:val="44"/>
          <w:szCs w:val="44"/>
        </w:rPr>
      </w:pPr>
    </w:p>
    <w:p>
      <w:pPr>
        <w:widowControl/>
        <w:spacing w:line="560" w:lineRule="exact"/>
        <w:ind w:firstLine="636"/>
        <w:jc w:val="center"/>
        <w:rPr>
          <w:rFonts w:ascii="方正小标宋简体" w:hAnsi="楷体" w:eastAsia="方正小标宋简体"/>
          <w:b/>
          <w:kern w:val="0"/>
          <w:sz w:val="36"/>
          <w:szCs w:val="36"/>
        </w:rPr>
      </w:pPr>
      <w:r>
        <w:rPr>
          <w:rFonts w:hint="eastAsia" w:ascii="方正小标宋简体" w:hAnsi="楷体" w:eastAsia="方正小标宋简体"/>
          <w:b/>
          <w:kern w:val="0"/>
          <w:sz w:val="36"/>
          <w:szCs w:val="36"/>
        </w:rPr>
        <w:t>第一部分  部门概况</w:t>
      </w:r>
    </w:p>
    <w:p>
      <w:pPr>
        <w:widowControl/>
        <w:spacing w:line="560" w:lineRule="exact"/>
        <w:ind w:firstLine="636"/>
        <w:rPr>
          <w:rFonts w:ascii="黑体" w:hAnsi="楷体" w:eastAsia="黑体"/>
          <w:kern w:val="0"/>
          <w:sz w:val="32"/>
          <w:szCs w:val="32"/>
        </w:rPr>
      </w:pPr>
      <w:r>
        <w:rPr>
          <w:rFonts w:hint="eastAsia" w:ascii="黑体" w:hAnsi="楷体" w:eastAsia="黑体"/>
          <w:kern w:val="0"/>
          <w:sz w:val="32"/>
          <w:szCs w:val="32"/>
        </w:rPr>
        <w:t>一、主要职能</w:t>
      </w:r>
    </w:p>
    <w:p>
      <w:pPr>
        <w:pStyle w:val="4"/>
        <w:spacing w:beforeAutospacing="0" w:afterAutospacing="0" w:line="580" w:lineRule="exact"/>
        <w:ind w:firstLine="640" w:firstLineChars="200"/>
        <w:rPr>
          <w:rFonts w:hint="default" w:ascii="仿宋_GB2312" w:eastAsia="仿宋_GB2312" w:cs="仿宋_GB2312"/>
          <w:sz w:val="32"/>
          <w:szCs w:val="32"/>
        </w:rPr>
      </w:pPr>
      <w:r>
        <w:rPr>
          <w:rFonts w:ascii="仿宋_GB2312" w:eastAsia="仿宋_GB2312" w:cs="仿宋_GB2312"/>
          <w:sz w:val="32"/>
          <w:szCs w:val="32"/>
        </w:rPr>
        <w:t>（一）负责保障全县水资源的合理开发利用，拟定全县水利战略规划、防洪规划等重大水利规划。制定全县水利建设的有关制度并组织实施，提出全县水利固定资产投资规模和方向，县财政性资金安排的意见，按规定权限、审批、核准县规划内和年度计划规模内固定资产投资项目；提出全县水利建设投资安排意见并组织实施。</w:t>
      </w:r>
    </w:p>
    <w:p>
      <w:pPr>
        <w:pStyle w:val="4"/>
        <w:spacing w:beforeAutospacing="0" w:afterAutospacing="0" w:line="580" w:lineRule="exact"/>
        <w:ind w:firstLine="640" w:firstLineChars="200"/>
        <w:rPr>
          <w:rFonts w:hint="default" w:ascii="仿宋_GB2312" w:eastAsia="仿宋_GB2312" w:cs="仿宋_GB2312"/>
          <w:sz w:val="32"/>
          <w:szCs w:val="32"/>
        </w:rPr>
      </w:pPr>
      <w:r>
        <w:rPr>
          <w:rFonts w:ascii="仿宋_GB2312" w:eastAsia="仿宋_GB2312" w:cs="仿宋_GB2312"/>
          <w:sz w:val="32"/>
          <w:szCs w:val="32"/>
        </w:rPr>
        <w:t>（二）负责全县生活、生产经营和生活环境用水的统筹兼顾和保障。实施全县水资源统一监督管理，拟定全县中长期供水规划、水量分配方案并监督实施；组织开展全县水资源调查评价工作，负责全县重要流域、区域以及调水工程的水资源调度，组织实施取水许可，水资源有偿使用制度和水资源论证，防洪论证制度，指导全县水利行业供水和乡（镇）供水工作。</w:t>
      </w:r>
    </w:p>
    <w:p>
      <w:pPr>
        <w:pStyle w:val="4"/>
        <w:spacing w:beforeAutospacing="0" w:afterAutospacing="0" w:line="580" w:lineRule="exact"/>
        <w:ind w:firstLine="640" w:firstLineChars="200"/>
        <w:rPr>
          <w:rFonts w:hint="default" w:ascii="仿宋_GB2312" w:eastAsia="仿宋_GB2312" w:cs="仿宋_GB2312"/>
          <w:sz w:val="32"/>
          <w:szCs w:val="32"/>
        </w:rPr>
      </w:pPr>
      <w:r>
        <w:rPr>
          <w:rFonts w:ascii="仿宋_GB2312" w:eastAsia="仿宋_GB2312" w:cs="仿宋_GB2312"/>
          <w:sz w:val="32"/>
          <w:szCs w:val="32"/>
        </w:rPr>
        <w:t>（三）负责全县水资源保护工作，组织编制全县水资源保护规划，组织拟订河、湖的水功能区划并监督实施审定水域纳污能力和排污口的设置，提出限制排污总量意见，指导全县饮用水水资源保护工作，指导全县地下水开发利用和城市规划区地下水资源管理保护工作，发布全县水资源信息、情报预报和全县水资源公报。</w:t>
      </w:r>
    </w:p>
    <w:p>
      <w:pPr>
        <w:pStyle w:val="4"/>
        <w:spacing w:beforeAutospacing="0" w:afterAutospacing="0" w:line="580" w:lineRule="exact"/>
        <w:ind w:firstLine="640" w:firstLineChars="200"/>
        <w:rPr>
          <w:rFonts w:hint="default" w:ascii="仿宋_GB2312" w:eastAsia="仿宋_GB2312" w:cs="仿宋_GB2312"/>
          <w:sz w:val="32"/>
          <w:szCs w:val="32"/>
        </w:rPr>
      </w:pPr>
      <w:r>
        <w:rPr>
          <w:rFonts w:ascii="仿宋_GB2312" w:eastAsia="仿宋_GB2312" w:cs="仿宋_GB2312"/>
          <w:sz w:val="32"/>
          <w:szCs w:val="32"/>
        </w:rPr>
        <w:t>（四）负责防治水旱灾害，组织、协调、监督、指挥全县防汛抗旱工作，对重要河、湖和重要水工程实施防汛抗旱调度和应急水量调度。编制全县防汛抗旱应急预案并组织实施，指导全县水利突发事件的应急管理工作。</w:t>
      </w:r>
    </w:p>
    <w:p>
      <w:pPr>
        <w:pStyle w:val="4"/>
        <w:spacing w:beforeAutospacing="0" w:afterAutospacing="0" w:line="580" w:lineRule="exact"/>
        <w:ind w:firstLine="640" w:firstLineChars="200"/>
        <w:rPr>
          <w:rFonts w:hint="default" w:ascii="仿宋_GB2312" w:eastAsia="仿宋_GB2312" w:cs="仿宋_GB2312"/>
          <w:sz w:val="32"/>
          <w:szCs w:val="32"/>
        </w:rPr>
      </w:pPr>
      <w:r>
        <w:rPr>
          <w:rFonts w:ascii="仿宋_GB2312" w:eastAsia="仿宋_GB2312" w:cs="仿宋_GB2312"/>
          <w:sz w:val="32"/>
          <w:szCs w:val="32"/>
        </w:rPr>
        <w:t>（五）负责全县节约用水工作，拟定节约用水办法，编制节约用水规划，指导和推动节水型建设工作。</w:t>
      </w:r>
    </w:p>
    <w:p>
      <w:pPr>
        <w:pStyle w:val="4"/>
        <w:spacing w:beforeAutospacing="0" w:afterAutospacing="0" w:line="580" w:lineRule="exact"/>
        <w:ind w:firstLine="640" w:firstLineChars="200"/>
        <w:rPr>
          <w:rFonts w:hint="default" w:ascii="仿宋_GB2312" w:eastAsia="仿宋_GB2312" w:cs="仿宋_GB2312"/>
          <w:sz w:val="32"/>
          <w:szCs w:val="32"/>
        </w:rPr>
      </w:pPr>
      <w:r>
        <w:rPr>
          <w:rFonts w:ascii="仿宋_GB2312" w:eastAsia="仿宋_GB2312" w:cs="仿宋_GB2312"/>
          <w:sz w:val="32"/>
          <w:szCs w:val="32"/>
        </w:rPr>
        <w:t>（六）指导全县水利设施、水域及其岸线的管理与保护，指导全县河湖及河口、河岸滩涂的治理开发，办理县际河流的有关事务，指导全县水利工程建设与运行管理。组织实施有控制性或重要水利工程建设与运行管理，承担全县水利工程移民管理工作。</w:t>
      </w:r>
    </w:p>
    <w:p>
      <w:pPr>
        <w:pStyle w:val="4"/>
        <w:spacing w:beforeAutospacing="0" w:afterAutospacing="0" w:line="580" w:lineRule="exact"/>
        <w:ind w:firstLine="640" w:firstLineChars="200"/>
        <w:rPr>
          <w:rFonts w:hint="default" w:ascii="仿宋_GB2312" w:eastAsia="仿宋_GB2312" w:cs="仿宋_GB2312"/>
          <w:sz w:val="32"/>
          <w:szCs w:val="32"/>
        </w:rPr>
      </w:pPr>
      <w:r>
        <w:rPr>
          <w:rFonts w:ascii="仿宋_GB2312" w:eastAsia="仿宋_GB2312" w:cs="仿宋_GB2312"/>
          <w:sz w:val="32"/>
          <w:szCs w:val="32"/>
        </w:rPr>
        <w:t>（七）负责防止水土流失，拟定水土保持规划并监督实施；负责全县水土流失的综合防治、监测预报并定期公告；组织实施重点水土保持建设项目，负责有关开发建设项目水土保持方案的审批、监督实施及水土保持施设的验收工作。</w:t>
      </w:r>
    </w:p>
    <w:p>
      <w:pPr>
        <w:pStyle w:val="4"/>
        <w:spacing w:beforeAutospacing="0" w:afterAutospacing="0" w:line="580" w:lineRule="exact"/>
        <w:ind w:firstLine="640" w:firstLineChars="200"/>
        <w:rPr>
          <w:rFonts w:hint="default" w:ascii="仿宋_GB2312" w:eastAsia="仿宋_GB2312" w:cs="仿宋_GB2312"/>
          <w:sz w:val="32"/>
          <w:szCs w:val="32"/>
        </w:rPr>
      </w:pPr>
      <w:r>
        <w:rPr>
          <w:rFonts w:ascii="仿宋_GB2312" w:eastAsia="仿宋_GB2312" w:cs="仿宋_GB2312"/>
          <w:sz w:val="32"/>
          <w:szCs w:val="32"/>
        </w:rPr>
        <w:t>（八）负责并指导全县农村水利工作，组织协调全县农田水利基本设施；指导全县农村饮水安全、节水灌溉等工程建设与管理工作；指导全县农村水利社会服务体系建设；指导全县农村水能源开发工作。</w:t>
      </w:r>
    </w:p>
    <w:p>
      <w:pPr>
        <w:pStyle w:val="4"/>
        <w:spacing w:beforeAutospacing="0" w:afterAutospacing="0" w:line="600" w:lineRule="exact"/>
        <w:ind w:firstLine="640" w:firstLineChars="200"/>
        <w:rPr>
          <w:rFonts w:hint="default" w:ascii="仿宋_GB2312" w:eastAsia="仿宋_GB2312" w:cs="仿宋_GB2312"/>
          <w:sz w:val="32"/>
          <w:szCs w:val="32"/>
        </w:rPr>
      </w:pPr>
      <w:r>
        <w:rPr>
          <w:rFonts w:ascii="仿宋_GB2312" w:eastAsia="仿宋_GB2312" w:cs="仿宋_GB2312"/>
          <w:sz w:val="32"/>
          <w:szCs w:val="32"/>
        </w:rPr>
        <w:t>（九）组织编制、审查全县中小型水利建设项目建议书和可行性报告，负责水利行业招投标活动的监督。</w:t>
      </w:r>
    </w:p>
    <w:p>
      <w:pPr>
        <w:pStyle w:val="4"/>
        <w:spacing w:beforeAutospacing="0" w:afterAutospacing="0" w:line="580" w:lineRule="exact"/>
        <w:ind w:firstLine="640" w:firstLineChars="200"/>
        <w:rPr>
          <w:rFonts w:hint="default" w:ascii="仿宋_GB2312" w:eastAsia="仿宋_GB2312" w:cs="仿宋_GB2312"/>
          <w:sz w:val="32"/>
          <w:szCs w:val="32"/>
        </w:rPr>
      </w:pPr>
      <w:r>
        <w:rPr>
          <w:rFonts w:ascii="仿宋_GB2312" w:eastAsia="仿宋_GB2312" w:cs="仿宋_GB2312"/>
          <w:sz w:val="32"/>
          <w:szCs w:val="32"/>
        </w:rPr>
        <w:t>（十）负责全县重大涉水违法事件的查处、协调、仲裁等水事纠纷。指导全县水行政监察和水行政执法，依法负责全县水利行业安全生产工作；组织指导全县水库、水电站、大坝的安全监管；指导全县水利建设市场的监督管理；组织实施全县水利工程建设的监督。</w:t>
      </w:r>
    </w:p>
    <w:p>
      <w:pPr>
        <w:pStyle w:val="4"/>
        <w:spacing w:beforeAutospacing="0" w:afterAutospacing="0" w:line="580" w:lineRule="exact"/>
        <w:ind w:firstLine="640" w:firstLineChars="200"/>
        <w:rPr>
          <w:rFonts w:hint="default" w:ascii="仿宋_GB2312" w:eastAsia="仿宋_GB2312" w:cs="仿宋_GB2312"/>
          <w:sz w:val="32"/>
          <w:szCs w:val="32"/>
        </w:rPr>
      </w:pPr>
      <w:r>
        <w:rPr>
          <w:rFonts w:ascii="仿宋_GB2312" w:eastAsia="仿宋_GB2312" w:cs="仿宋_GB2312"/>
          <w:sz w:val="32"/>
          <w:szCs w:val="32"/>
        </w:rPr>
        <w:t>（十一）开展水利科技工作，组织开展全县水利行业质量监督工作，监督实施水利行业的技术标准，规程规范承担水利统计工作。</w:t>
      </w:r>
    </w:p>
    <w:p>
      <w:pPr>
        <w:pStyle w:val="4"/>
        <w:spacing w:beforeAutospacing="0" w:afterAutospacing="0" w:line="580" w:lineRule="exact"/>
        <w:ind w:firstLine="640" w:firstLineChars="200"/>
        <w:rPr>
          <w:rFonts w:hint="default" w:ascii="仿宋_GB2312" w:eastAsia="仿宋_GB2312" w:cs="仿宋_GB2312"/>
          <w:sz w:val="32"/>
          <w:szCs w:val="32"/>
        </w:rPr>
      </w:pPr>
      <w:r>
        <w:rPr>
          <w:rFonts w:ascii="仿宋_GB2312" w:eastAsia="仿宋_GB2312" w:cs="仿宋_GB2312"/>
          <w:sz w:val="32"/>
          <w:szCs w:val="32"/>
        </w:rPr>
        <w:t>（十二）负责全县渔业资源、渔业水域生态环境的保护和管理、组织指导水生生物病害防治工作。</w:t>
      </w:r>
    </w:p>
    <w:p>
      <w:pPr>
        <w:pStyle w:val="4"/>
        <w:spacing w:beforeAutospacing="0" w:afterAutospacing="0" w:line="580" w:lineRule="exact"/>
        <w:ind w:firstLine="640" w:firstLineChars="200"/>
        <w:rPr>
          <w:rFonts w:hint="default"/>
        </w:rPr>
      </w:pPr>
      <w:r>
        <w:rPr>
          <w:rFonts w:ascii="仿宋_GB2312" w:hAnsi="Times New Roman" w:eastAsia="仿宋_GB2312"/>
          <w:kern w:val="2"/>
          <w:sz w:val="32"/>
          <w:szCs w:val="32"/>
        </w:rPr>
        <w:t>（十三）承担县人民政府交办的其他事项。</w:t>
      </w:r>
    </w:p>
    <w:p>
      <w:pPr>
        <w:widowControl/>
        <w:spacing w:line="560" w:lineRule="exact"/>
        <w:ind w:firstLine="636"/>
        <w:rPr>
          <w:rFonts w:ascii="黑体" w:hAnsi="楷体" w:eastAsia="黑体"/>
          <w:kern w:val="0"/>
          <w:sz w:val="32"/>
          <w:szCs w:val="32"/>
        </w:rPr>
      </w:pPr>
      <w:r>
        <w:rPr>
          <w:rFonts w:hint="eastAsia" w:ascii="黑体" w:hAnsi="楷体" w:eastAsia="黑体"/>
          <w:kern w:val="0"/>
          <w:sz w:val="32"/>
          <w:szCs w:val="32"/>
        </w:rPr>
        <w:t>二、部门机构设置及预算单位构成情况</w:t>
      </w:r>
    </w:p>
    <w:p>
      <w:pPr>
        <w:widowControl/>
        <w:spacing w:line="560" w:lineRule="exact"/>
        <w:ind w:firstLine="636"/>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．根据部门职责分工，本部门内设机构包括</w:t>
      </w:r>
      <w:r>
        <w:rPr>
          <w:rFonts w:hint="eastAsia" w:ascii="仿宋_GB2312" w:hAnsi="Times New Roman" w:eastAsia="仿宋_GB2312"/>
          <w:sz w:val="32"/>
          <w:szCs w:val="32"/>
        </w:rPr>
        <w:t>办公室、农村水利股、水利管理股、水土保持股</w:t>
      </w:r>
      <w:r>
        <w:rPr>
          <w:rFonts w:hint="eastAsia" w:ascii="仿宋_GB2312" w:hAnsi="楷体" w:eastAsia="仿宋_GB2312"/>
          <w:kern w:val="0"/>
          <w:sz w:val="32"/>
          <w:szCs w:val="32"/>
        </w:rPr>
        <w:t>。</w:t>
      </w:r>
    </w:p>
    <w:p>
      <w:pPr>
        <w:spacing w:line="580" w:lineRule="exact"/>
        <w:ind w:firstLine="640" w:firstLineChars="200"/>
      </w:pPr>
      <w:r>
        <w:rPr>
          <w:rFonts w:hint="eastAsia" w:ascii="仿宋_GB2312" w:hAnsi="Times New Roman" w:eastAsia="仿宋_GB2312"/>
          <w:sz w:val="32"/>
          <w:szCs w:val="32"/>
        </w:rPr>
        <w:t>局机关现有行政在职人员11人。</w:t>
      </w:r>
    </w:p>
    <w:p>
      <w:pPr>
        <w:widowControl/>
        <w:spacing w:line="560" w:lineRule="exact"/>
        <w:ind w:firstLine="640" w:firstLineChars="200"/>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．从预算单位构成看，纳入本部门2022年部门汇总预算编制范围的预算单位共计1个，具体包括：洪洞县水利局部门本级。</w:t>
      </w:r>
    </w:p>
    <w:p>
      <w:pPr>
        <w:widowControl/>
        <w:spacing w:line="600" w:lineRule="exact"/>
        <w:ind w:firstLine="635"/>
        <w:rPr>
          <w:rFonts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 xml:space="preserve">2022 </w:t>
      </w:r>
      <w:r>
        <w:rPr>
          <w:rFonts w:hint="eastAsia" w:ascii="黑体" w:hAnsi="Times New Roman" w:eastAsia="黑体" w:cs="FZHTK--GBK1-0"/>
          <w:kern w:val="0"/>
          <w:sz w:val="32"/>
          <w:szCs w:val="32"/>
        </w:rPr>
        <w:t>年部门主要工作任务及目标</w:t>
      </w:r>
    </w:p>
    <w:p>
      <w:pPr>
        <w:numPr>
          <w:ilvl w:val="0"/>
          <w:numId w:val="1"/>
        </w:num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规划赵城供水工程</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根据实际情况，编制完成了《洪洞县赵城集中供水工程项目建议书》。工程匡算总投资2.74亿元，其中：水源工程投资1.22亿元，赵城镇管网工程投资1.52亿元。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工程主要建设内容分为两部分：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rPr>
        <w:t xml:space="preserve"> 水源工程：</w:t>
      </w:r>
      <w:r>
        <w:rPr>
          <w:rFonts w:hint="eastAsia" w:ascii="仿宋_GB2312" w:hAnsi="仿宋_GB2312" w:eastAsia="仿宋_GB2312" w:cs="仿宋_GB2312"/>
          <w:sz w:val="32"/>
          <w:szCs w:val="32"/>
        </w:rPr>
        <w:t>1、铺设霍泉至水厂主管线；2、新建水厂（初步按1万方/d，未来可扩大供水规模）；3、每户安装智能水表，实现智慧水务系统正常运行；</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（二） 赵城镇管网工程： </w:t>
      </w:r>
      <w:r>
        <w:rPr>
          <w:rFonts w:hint="eastAsia" w:ascii="仿宋_GB2312" w:hAnsi="仿宋_GB2312" w:eastAsia="仿宋_GB2312" w:cs="仿宋_GB2312"/>
          <w:sz w:val="32"/>
          <w:szCs w:val="32"/>
        </w:rPr>
        <w:t>1、拟从水厂引水至山西三维集团生活区调蓄水池输水主管线； 2、新建调蓄水池1座6000m³；3、配套入村输水管道，村内配水管网，及入户配套，为与洪洞县农村饮水规划相衔接，管线入户均统一安装智能水表，便于水费的收缴和日常的管理。截止目前，洪洞县水利局委托临汾市水利勘测设计院，正在编制《洪洞县赵城集中供水工程项目实施方案》，三维集团正与所属山西路桥集团公司协商此工程立项相关事宜，待三维集团、万家寨水务控股集团有限公司资金到达，经县人民政府立项批复，招投标后，确定施工单位组织实施。</w:t>
      </w:r>
    </w:p>
    <w:p>
      <w:pPr>
        <w:spacing w:line="60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2、推进河流治理项目规划。</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（一）推进汾河流域生态治理建设。</w:t>
      </w:r>
      <w:r>
        <w:rPr>
          <w:rFonts w:hint="eastAsia" w:ascii="仿宋_GB2312" w:hAnsi="仿宋_GB2312" w:eastAsia="仿宋_GB2312" w:cs="仿宋_GB2312"/>
          <w:sz w:val="32"/>
          <w:szCs w:val="32"/>
        </w:rPr>
        <w:t>目前，1.已完成汾河下游南营村至尧都界生态综合治理工程的报告编制工作，已在洪洞县行政审批局完成了立项，并上报了国家重点项目库；2.正在委托省水利设计院编制汾河上游恒富桥至霍州界生态综合治理工程；3.委托省水利设计院编制汾河洪洞堤村至霍州界主槽防护工程。</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（二）推进中小河流治理。</w:t>
      </w:r>
      <w:r>
        <w:rPr>
          <w:rFonts w:hint="eastAsia" w:ascii="仿宋_GB2312" w:hAnsi="仿宋_GB2312" w:eastAsia="仿宋_GB2312" w:cs="仿宋_GB2312"/>
          <w:sz w:val="32"/>
          <w:szCs w:val="32"/>
        </w:rPr>
        <w:t>编制完成了舞阳涧河、三交涧河治理工程的设计方案，已进入省中小河流工程库。</w:t>
      </w:r>
    </w:p>
    <w:p>
      <w:pPr>
        <w:spacing w:line="600" w:lineRule="exact"/>
        <w:ind w:firstLine="640" w:firstLineChars="200"/>
        <w:rPr>
          <w:rFonts w:ascii="仿宋" w:hAnsi="仿宋" w:eastAsia="仿宋" w:cs="华文仿宋"/>
          <w:sz w:val="32"/>
          <w:szCs w:val="32"/>
        </w:rPr>
      </w:pPr>
      <w:r>
        <w:rPr>
          <w:rFonts w:hint="eastAsia" w:ascii="仿宋_GB2312" w:hAnsi="仿宋_GB2312" w:eastAsia="仿宋_GB2312" w:cs="仿宋_GB2312"/>
          <w:sz w:val="32"/>
          <w:szCs w:val="32"/>
        </w:rPr>
        <w:t>做好赵城供水工程、河流治理工程项目的前期工作，积极争取上级资金。</w:t>
      </w:r>
    </w:p>
    <w:p>
      <w:pPr>
        <w:widowControl/>
        <w:spacing w:line="600" w:lineRule="exact"/>
        <w:ind w:firstLine="635"/>
        <w:jc w:val="center"/>
        <w:rPr>
          <w:rFonts w:ascii="方正小标宋简体" w:hAnsi="楷体" w:eastAsia="方正小标宋简体"/>
          <w:b/>
          <w:kern w:val="0"/>
          <w:sz w:val="36"/>
          <w:szCs w:val="36"/>
        </w:rPr>
      </w:pPr>
      <w:r>
        <w:rPr>
          <w:rFonts w:hint="eastAsia" w:ascii="方正小标宋简体" w:hAnsi="楷体" w:eastAsia="方正小标宋简体"/>
          <w:b/>
          <w:kern w:val="0"/>
          <w:sz w:val="36"/>
          <w:szCs w:val="36"/>
        </w:rPr>
        <w:t>第二部分 2022年度部门预算表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一、洪洞县水利局2022年预算收支总表</w:t>
      </w:r>
    </w:p>
    <w:p>
      <w:pPr>
        <w:widowControl/>
        <w:spacing w:line="560" w:lineRule="exact"/>
        <w:ind w:left="636" w:leftChars="303"/>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二、洪洞县水利局2022年预算收入总表</w:t>
      </w:r>
    </w:p>
    <w:p>
      <w:pPr>
        <w:widowControl/>
        <w:spacing w:line="560" w:lineRule="exact"/>
        <w:ind w:left="636" w:leftChars="303"/>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三、洪洞县水利局2022年预算支出总表</w:t>
      </w:r>
    </w:p>
    <w:p>
      <w:pPr>
        <w:widowControl/>
        <w:spacing w:line="560" w:lineRule="exact"/>
        <w:ind w:left="636" w:leftChars="303"/>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四、洪洞县水利局2022年财政拨款收支总表</w:t>
      </w:r>
    </w:p>
    <w:p>
      <w:pPr>
        <w:widowControl/>
        <w:spacing w:line="560" w:lineRule="exact"/>
        <w:ind w:left="636" w:leftChars="303"/>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五、洪洞县水利局2022年一般公共预算支出预算表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六、洪洞县水利局2022年一般公共预算安排基本支出分经济科目表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七、洪洞县水利局2022年政府性基金预算收入预算表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八、洪洞县水利局2022年政府性基金预算支出预算表</w:t>
      </w:r>
    </w:p>
    <w:p>
      <w:pPr>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九、</w:t>
      </w:r>
      <w:r>
        <w:rPr>
          <w:rFonts w:hint="eastAsia" w:ascii="仿宋_GB2312" w:hAnsi="楷体" w:eastAsia="仿宋_GB2312" w:cs="仿宋_GB2312"/>
          <w:kern w:val="0"/>
          <w:sz w:val="32"/>
          <w:szCs w:val="32"/>
        </w:rPr>
        <w:t>洪洞县水利局2022年</w:t>
      </w:r>
      <w:r>
        <w:rPr>
          <w:rFonts w:hint="eastAsia" w:ascii="仿宋_GB2312" w:hAnsi="宋体" w:eastAsia="仿宋_GB2312" w:cs="仿宋_GB2312"/>
          <w:sz w:val="32"/>
          <w:szCs w:val="32"/>
        </w:rPr>
        <w:t>政府购买服务预算资金明细表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十、洪洞县水利局2022年</w:t>
      </w:r>
      <w:r>
        <w:rPr>
          <w:rFonts w:hint="eastAsia" w:ascii="仿宋_GB2312" w:hAnsi="仿宋" w:eastAsia="仿宋_GB2312" w:cs="宋体"/>
          <w:kern w:val="0"/>
          <w:sz w:val="32"/>
          <w:szCs w:val="32"/>
        </w:rPr>
        <w:t>政府采购支出预算表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十一、洪洞县水利局2022年</w:t>
      </w:r>
      <w:r>
        <w:rPr>
          <w:rFonts w:hint="eastAsia" w:ascii="仿宋_GB2312" w:hAnsi="仿宋" w:eastAsia="仿宋_GB2312" w:cs="宋体"/>
          <w:kern w:val="0"/>
          <w:sz w:val="32"/>
          <w:szCs w:val="32"/>
        </w:rPr>
        <w:t>一般公共预算机关运行经费支出预算表</w:t>
      </w:r>
    </w:p>
    <w:p>
      <w:pPr>
        <w:widowControl/>
        <w:spacing w:line="560" w:lineRule="exact"/>
        <w:ind w:firstLine="64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十二、洪洞县水利局2022年</w:t>
      </w:r>
      <w:r>
        <w:rPr>
          <w:rFonts w:hint="eastAsia" w:ascii="仿宋_GB2312" w:hAnsi="仿宋" w:eastAsia="仿宋_GB2312" w:cs="宋体"/>
          <w:kern w:val="0"/>
          <w:sz w:val="32"/>
          <w:szCs w:val="32"/>
        </w:rPr>
        <w:t>一般公共预算</w:t>
      </w:r>
      <w:r>
        <w:rPr>
          <w:rFonts w:hint="eastAsia" w:ascii="仿宋_GB2312" w:hAnsi="楷体" w:eastAsia="仿宋_GB2312" w:cs="仿宋_GB2312"/>
          <w:kern w:val="0"/>
          <w:sz w:val="32"/>
          <w:szCs w:val="32"/>
        </w:rPr>
        <w:t>“三公”经费</w:t>
      </w:r>
      <w:r>
        <w:rPr>
          <w:rFonts w:hint="eastAsia" w:ascii="仿宋_GB2312" w:hAnsi="仿宋" w:eastAsia="仿宋_GB2312" w:cs="宋体"/>
          <w:kern w:val="0"/>
          <w:sz w:val="32"/>
          <w:szCs w:val="32"/>
        </w:rPr>
        <w:t>经费预算表</w:t>
      </w:r>
    </w:p>
    <w:p>
      <w:pPr>
        <w:widowControl/>
        <w:spacing w:line="560" w:lineRule="exact"/>
        <w:ind w:firstLine="640" w:firstLineChars="200"/>
        <w:rPr>
          <w:rFonts w:ascii="仿宋_GB2312" w:hAnsi="楷体" w:eastAsia="仿宋_GB2312" w:cs="仿宋_GB2312"/>
          <w:kern w:val="0"/>
          <w:sz w:val="32"/>
          <w:szCs w:val="32"/>
        </w:rPr>
      </w:pPr>
      <w:r>
        <w:rPr>
          <w:rFonts w:hint="eastAsia" w:ascii="仿宋_GB2312" w:hAnsi="楷体" w:eastAsia="仿宋_GB2312" w:cs="仿宋_GB2312"/>
          <w:kern w:val="0"/>
          <w:sz w:val="32"/>
          <w:szCs w:val="32"/>
        </w:rPr>
        <w:t>十三、洪洞县水利局2022年国有资本经营预算收支预算表</w:t>
      </w:r>
    </w:p>
    <w:p>
      <w:pPr>
        <w:widowControl/>
        <w:ind w:firstLine="640" w:firstLineChars="200"/>
        <w:jc w:val="left"/>
        <w:rPr>
          <w:rFonts w:ascii="仿宋_GB2312" w:hAnsi="Times New Roman" w:eastAsia="仿宋_GB2312"/>
          <w:sz w:val="32"/>
          <w:szCs w:val="32"/>
        </w:rPr>
      </w:pPr>
      <w:r>
        <w:rPr>
          <w:rFonts w:hint="eastAsia" w:ascii="仿宋_GB2312" w:hAnsi="楷体" w:eastAsia="仿宋_GB2312" w:cs="仿宋_GB2312"/>
          <w:kern w:val="0"/>
          <w:sz w:val="32"/>
          <w:szCs w:val="32"/>
        </w:rPr>
        <w:t>十四、洪洞县水利局</w:t>
      </w:r>
      <w:r>
        <w:rPr>
          <w:rFonts w:hint="eastAsia" w:ascii="仿宋_GB2312" w:hAnsi="楷体" w:eastAsia="仿宋_GB2312"/>
          <w:sz w:val="32"/>
          <w:szCs w:val="32"/>
        </w:rPr>
        <w:t>2022年财政项目支出绩效目标表</w:t>
      </w:r>
    </w:p>
    <w:p>
      <w:pPr>
        <w:widowControl/>
        <w:spacing w:line="600" w:lineRule="exact"/>
        <w:ind w:firstLine="635"/>
        <w:jc w:val="center"/>
        <w:rPr>
          <w:rFonts w:ascii="方正小标宋简体" w:hAnsi="楷体" w:eastAsia="方正小标宋简体"/>
          <w:b/>
          <w:kern w:val="0"/>
          <w:sz w:val="36"/>
          <w:szCs w:val="36"/>
        </w:rPr>
      </w:pPr>
      <w:r>
        <w:rPr>
          <w:rFonts w:hint="eastAsia" w:ascii="方正小标宋简体" w:hAnsi="楷体" w:eastAsia="方正小标宋简体"/>
          <w:b/>
          <w:kern w:val="0"/>
          <w:sz w:val="36"/>
          <w:szCs w:val="36"/>
        </w:rPr>
        <w:t>第三部分  2022年度部门预算情况说明</w:t>
      </w:r>
    </w:p>
    <w:p>
      <w:pPr>
        <w:widowControl/>
        <w:spacing w:line="560" w:lineRule="exact"/>
        <w:ind w:firstLine="640"/>
        <w:rPr>
          <w:rFonts w:ascii="黑体" w:hAnsi="黑体" w:eastAsia="黑体"/>
          <w:kern w:val="0"/>
          <w:sz w:val="32"/>
          <w:szCs w:val="32"/>
        </w:rPr>
      </w:pPr>
      <w:r>
        <w:rPr>
          <w:rFonts w:hint="eastAsia" w:ascii="黑体" w:hAnsi="黑体" w:eastAsia="黑体"/>
          <w:kern w:val="0"/>
          <w:sz w:val="32"/>
          <w:szCs w:val="32"/>
        </w:rPr>
        <w:t>一、收支预算总体情况说明</w:t>
      </w:r>
    </w:p>
    <w:p>
      <w:pPr>
        <w:widowControl/>
        <w:spacing w:line="56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洪洞县水利局2022年度收入、支出预算总计</w:t>
      </w:r>
      <w:r>
        <w:rPr>
          <w:rFonts w:hint="eastAsia" w:ascii="仿宋_GB2312" w:hAnsi="楷体" w:eastAsia="仿宋_GB2312"/>
          <w:kern w:val="0"/>
          <w:sz w:val="32"/>
          <w:szCs w:val="32"/>
          <w:u w:val="single"/>
        </w:rPr>
        <w:t>13623.1041</w:t>
      </w:r>
      <w:r>
        <w:rPr>
          <w:rFonts w:hint="eastAsia" w:ascii="仿宋_GB2312" w:hAnsi="楷体" w:eastAsia="仿宋_GB2312"/>
          <w:kern w:val="0"/>
          <w:sz w:val="32"/>
          <w:szCs w:val="32"/>
        </w:rPr>
        <w:t>万元，与上年相比收、支预算总计各增加</w:t>
      </w:r>
      <w:r>
        <w:rPr>
          <w:rFonts w:hint="eastAsia" w:ascii="仿宋_GB2312" w:hAnsi="楷体" w:eastAsia="仿宋_GB2312"/>
          <w:kern w:val="0"/>
          <w:sz w:val="32"/>
          <w:szCs w:val="32"/>
          <w:u w:val="single"/>
        </w:rPr>
        <w:t>11366.4441</w:t>
      </w:r>
      <w:r>
        <w:rPr>
          <w:rFonts w:hint="eastAsia" w:ascii="仿宋_GB2312" w:hAnsi="楷体" w:eastAsia="仿宋_GB2312"/>
          <w:kern w:val="0"/>
          <w:sz w:val="32"/>
          <w:szCs w:val="32"/>
        </w:rPr>
        <w:t>万元，增加</w:t>
      </w:r>
      <w:r>
        <w:rPr>
          <w:rFonts w:hint="eastAsia" w:ascii="仿宋_GB2312" w:hAnsi="楷体" w:eastAsia="仿宋_GB2312"/>
          <w:kern w:val="0"/>
          <w:sz w:val="32"/>
          <w:szCs w:val="32"/>
          <w:u w:val="single"/>
        </w:rPr>
        <w:t>503.68</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rPr>
        <w:t>13623.1041</w:t>
      </w:r>
      <w:r>
        <w:rPr>
          <w:rFonts w:hint="eastAsia" w:ascii="仿宋_GB2312" w:hAnsi="楷体" w:eastAsia="仿宋_GB2312"/>
          <w:kern w:val="0"/>
          <w:sz w:val="32"/>
          <w:szCs w:val="32"/>
        </w:rPr>
        <w:t>万元。包括：</w:t>
      </w:r>
    </w:p>
    <w:p>
      <w:pPr>
        <w:widowControl/>
        <w:spacing w:line="560" w:lineRule="exact"/>
        <w:ind w:firstLine="640" w:firstLineChars="200"/>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rPr>
        <w:t>13623.1041</w:t>
      </w:r>
      <w:r>
        <w:rPr>
          <w:rFonts w:hint="eastAsia" w:ascii="仿宋_GB2312" w:hAnsi="楷体" w:eastAsia="仿宋_GB2312"/>
          <w:kern w:val="0"/>
          <w:sz w:val="32"/>
          <w:szCs w:val="32"/>
        </w:rPr>
        <w:t>万元。</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rPr>
        <w:t>13623.1041</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rPr>
        <w:t>11366.4441</w:t>
      </w:r>
      <w:r>
        <w:rPr>
          <w:rFonts w:hint="eastAsia" w:ascii="仿宋_GB2312" w:hAnsi="楷体" w:eastAsia="仿宋_GB2312"/>
          <w:kern w:val="0"/>
          <w:sz w:val="32"/>
          <w:szCs w:val="32"/>
        </w:rPr>
        <w:t>万元，增加</w:t>
      </w:r>
      <w:r>
        <w:rPr>
          <w:rFonts w:hint="eastAsia" w:ascii="仿宋_GB2312" w:hAnsi="楷体" w:eastAsia="仿宋_GB2312"/>
          <w:kern w:val="0"/>
          <w:sz w:val="32"/>
          <w:szCs w:val="32"/>
          <w:u w:val="single"/>
        </w:rPr>
        <w:t>503.68</w:t>
      </w:r>
      <w:r>
        <w:rPr>
          <w:rFonts w:ascii="仿宋_GB2312" w:hAnsi="楷体" w:eastAsia="仿宋_GB2312"/>
          <w:kern w:val="0"/>
          <w:sz w:val="32"/>
          <w:szCs w:val="32"/>
        </w:rPr>
        <w:t>%</w:t>
      </w:r>
      <w:r>
        <w:rPr>
          <w:rFonts w:hint="eastAsia" w:ascii="仿宋_GB2312" w:hAnsi="楷体" w:eastAsia="仿宋_GB2312"/>
          <w:kern w:val="0"/>
          <w:sz w:val="32"/>
          <w:szCs w:val="32"/>
        </w:rPr>
        <w:t>。主要原因是上级加大汾河流域生态保护与修复、水毁修复工程等项目投资。</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rPr>
        <w:t>0</w:t>
      </w:r>
      <w:r>
        <w:rPr>
          <w:rFonts w:ascii="仿宋_GB2312" w:hAnsi="楷体" w:eastAsia="仿宋_GB2312"/>
          <w:kern w:val="0"/>
          <w:sz w:val="32"/>
          <w:szCs w:val="32"/>
        </w:rPr>
        <w:t>%</w:t>
      </w:r>
      <w:r>
        <w:rPr>
          <w:rFonts w:hint="eastAsia" w:ascii="仿宋_GB2312" w:hAnsi="楷体" w:eastAsia="仿宋_GB2312"/>
          <w:kern w:val="0"/>
          <w:sz w:val="32"/>
          <w:szCs w:val="32"/>
        </w:rPr>
        <w:t>。与上年预算数相同。</w:t>
      </w:r>
    </w:p>
    <w:p>
      <w:pPr>
        <w:widowControl/>
        <w:spacing w:line="560" w:lineRule="exact"/>
        <w:ind w:firstLine="640"/>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rPr>
        <w:t>0</w:t>
      </w:r>
      <w:r>
        <w:rPr>
          <w:rFonts w:ascii="仿宋_GB2312" w:hAnsi="楷体" w:eastAsia="仿宋_GB2312"/>
          <w:kern w:val="0"/>
          <w:sz w:val="32"/>
          <w:szCs w:val="32"/>
        </w:rPr>
        <w:t>%</w:t>
      </w:r>
      <w:r>
        <w:rPr>
          <w:rFonts w:hint="eastAsia" w:ascii="仿宋_GB2312" w:hAnsi="楷体" w:eastAsia="仿宋_GB2312"/>
          <w:kern w:val="0"/>
          <w:sz w:val="32"/>
          <w:szCs w:val="32"/>
        </w:rPr>
        <w:t>。与上年预算数相同。</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rPr>
        <w:t>0</w:t>
      </w:r>
      <w:r>
        <w:rPr>
          <w:rFonts w:ascii="仿宋_GB2312" w:hAnsi="楷体" w:eastAsia="仿宋_GB2312"/>
          <w:kern w:val="0"/>
          <w:sz w:val="32"/>
          <w:szCs w:val="32"/>
        </w:rPr>
        <w:t>%</w:t>
      </w:r>
      <w:r>
        <w:rPr>
          <w:rFonts w:hint="eastAsia" w:ascii="仿宋_GB2312" w:hAnsi="楷体" w:eastAsia="仿宋_GB2312"/>
          <w:kern w:val="0"/>
          <w:sz w:val="32"/>
          <w:szCs w:val="32"/>
        </w:rPr>
        <w:t>。与上年预算数相同。</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rPr>
        <w:t>0</w:t>
      </w:r>
      <w:r>
        <w:rPr>
          <w:rFonts w:ascii="仿宋_GB2312" w:hAnsi="楷体" w:eastAsia="仿宋_GB2312"/>
          <w:kern w:val="0"/>
          <w:sz w:val="32"/>
          <w:szCs w:val="32"/>
        </w:rPr>
        <w:t>%</w:t>
      </w:r>
      <w:r>
        <w:rPr>
          <w:rFonts w:hint="eastAsia" w:ascii="仿宋_GB2312" w:hAnsi="楷体" w:eastAsia="仿宋_GB2312"/>
          <w:kern w:val="0"/>
          <w:sz w:val="32"/>
          <w:szCs w:val="32"/>
        </w:rPr>
        <w:t>。与上年预算数相同。</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hint="eastAsia" w:ascii="仿宋_GB2312" w:hAnsi="楷体" w:eastAsia="仿宋_GB2312"/>
          <w:kern w:val="0"/>
          <w:sz w:val="32"/>
          <w:szCs w:val="32"/>
          <w:u w:val="single"/>
        </w:rPr>
        <w:t>13623.1041</w:t>
      </w:r>
      <w:r>
        <w:rPr>
          <w:rFonts w:hint="eastAsia" w:ascii="仿宋_GB2312" w:hAnsi="楷体" w:eastAsia="仿宋_GB2312"/>
          <w:kern w:val="0"/>
          <w:sz w:val="32"/>
          <w:szCs w:val="32"/>
        </w:rPr>
        <w:t>万元。包括：</w:t>
      </w:r>
    </w:p>
    <w:p>
      <w:pPr>
        <w:widowControl/>
        <w:spacing w:line="560" w:lineRule="exact"/>
        <w:ind w:firstLine="640"/>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．社会保障和就业（类）支出</w:t>
      </w:r>
      <w:r>
        <w:rPr>
          <w:rFonts w:hint="eastAsia" w:ascii="仿宋_GB2312" w:hAnsi="楷体" w:eastAsia="仿宋_GB2312"/>
          <w:kern w:val="0"/>
          <w:sz w:val="32"/>
          <w:szCs w:val="32"/>
          <w:u w:val="single"/>
        </w:rPr>
        <w:t>40.0337</w:t>
      </w:r>
      <w:r>
        <w:rPr>
          <w:rFonts w:hint="eastAsia" w:ascii="仿宋_GB2312" w:hAnsi="楷体" w:eastAsia="仿宋_GB2312"/>
          <w:kern w:val="0"/>
          <w:sz w:val="32"/>
          <w:szCs w:val="32"/>
        </w:rPr>
        <w:t>万元。与上年相比减少</w:t>
      </w:r>
      <w:r>
        <w:rPr>
          <w:rFonts w:hint="eastAsia" w:ascii="仿宋_GB2312" w:hAnsi="楷体" w:eastAsia="仿宋_GB2312"/>
          <w:kern w:val="0"/>
          <w:sz w:val="32"/>
          <w:szCs w:val="32"/>
          <w:u w:val="single"/>
        </w:rPr>
        <w:t>24.2463</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rPr>
        <w:t>37.72</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主要原因是新增1人，2021年退休人员职业年金缴纳减少。</w:t>
      </w:r>
    </w:p>
    <w:p>
      <w:pPr>
        <w:widowControl/>
        <w:spacing w:line="560" w:lineRule="exact"/>
        <w:ind w:firstLine="640"/>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．农林水（类）支出</w:t>
      </w:r>
      <w:r>
        <w:rPr>
          <w:rFonts w:hint="eastAsia" w:ascii="仿宋_GB2312" w:hAnsi="楷体" w:eastAsia="仿宋_GB2312"/>
          <w:kern w:val="0"/>
          <w:sz w:val="32"/>
          <w:szCs w:val="32"/>
          <w:u w:val="single"/>
        </w:rPr>
        <w:t>13573.7133</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rPr>
        <w:t>11441.6533</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rPr>
        <w:t>536.65</w:t>
      </w:r>
      <w:r>
        <w:rPr>
          <w:rFonts w:ascii="仿宋_GB2312" w:hAnsi="楷体" w:eastAsia="仿宋_GB2312"/>
          <w:kern w:val="0"/>
          <w:sz w:val="32"/>
          <w:szCs w:val="32"/>
        </w:rPr>
        <w:t>%</w:t>
      </w:r>
      <w:r>
        <w:rPr>
          <w:rFonts w:hint="eastAsia" w:ascii="仿宋_GB2312" w:hAnsi="楷体" w:eastAsia="仿宋_GB2312"/>
          <w:kern w:val="0"/>
          <w:sz w:val="32"/>
          <w:szCs w:val="32"/>
        </w:rPr>
        <w:t>。主要原因是上级加大汾河流域生态保护与修复、水毁修复工程等项目投资。</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3．住房保障（类）支出</w:t>
      </w:r>
      <w:r>
        <w:rPr>
          <w:rFonts w:hint="eastAsia" w:ascii="仿宋_GB2312" w:hAnsi="楷体" w:eastAsia="仿宋_GB2312"/>
          <w:kern w:val="0"/>
          <w:sz w:val="32"/>
          <w:szCs w:val="32"/>
          <w:u w:val="single"/>
        </w:rPr>
        <w:t>9.3571</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rPr>
        <w:t>1.4471</w:t>
      </w:r>
      <w:r>
        <w:rPr>
          <w:rFonts w:hint="eastAsia" w:ascii="仿宋_GB2312" w:hAnsi="楷体" w:eastAsia="仿宋_GB2312"/>
          <w:kern w:val="0"/>
          <w:sz w:val="32"/>
          <w:szCs w:val="32"/>
        </w:rPr>
        <w:t>万元，增加</w:t>
      </w:r>
      <w:r>
        <w:rPr>
          <w:rFonts w:hint="eastAsia" w:ascii="仿宋_GB2312" w:hAnsi="楷体" w:eastAsia="仿宋_GB2312"/>
          <w:kern w:val="0"/>
          <w:sz w:val="32"/>
          <w:szCs w:val="32"/>
          <w:u w:val="single"/>
        </w:rPr>
        <w:t>18.2</w:t>
      </w:r>
      <w:bookmarkStart w:id="0" w:name="_GoBack"/>
      <w:r>
        <w:rPr>
          <w:rFonts w:hint="eastAsia" w:ascii="仿宋_GB2312" w:hAnsi="楷体" w:eastAsia="仿宋_GB2312"/>
          <w:color w:val="auto"/>
          <w:kern w:val="0"/>
          <w:sz w:val="32"/>
          <w:szCs w:val="32"/>
          <w:u w:val="single"/>
        </w:rPr>
        <w:t>9</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。主要原因是新增2人预算。</w:t>
      </w:r>
      <w:bookmarkEnd w:id="0"/>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4．基本支出预算数为</w:t>
      </w:r>
      <w:r>
        <w:rPr>
          <w:rFonts w:hint="eastAsia" w:ascii="仿宋_GB2312" w:hAnsi="楷体" w:eastAsia="仿宋_GB2312"/>
          <w:kern w:val="0"/>
          <w:sz w:val="32"/>
          <w:szCs w:val="32"/>
          <w:u w:val="single"/>
        </w:rPr>
        <w:t>158.7841</w:t>
      </w:r>
      <w:r>
        <w:rPr>
          <w:rFonts w:hint="eastAsia" w:ascii="仿宋_GB2312" w:hAnsi="楷体" w:eastAsia="仿宋_GB2312"/>
          <w:kern w:val="0"/>
          <w:sz w:val="32"/>
          <w:szCs w:val="32"/>
        </w:rPr>
        <w:t>万元。与上年相比减少</w:t>
      </w:r>
      <w:r>
        <w:rPr>
          <w:rFonts w:hint="eastAsia" w:ascii="仿宋_GB2312" w:hAnsi="楷体" w:eastAsia="仿宋_GB2312"/>
          <w:kern w:val="0"/>
          <w:sz w:val="32"/>
          <w:szCs w:val="32"/>
          <w:u w:val="single"/>
        </w:rPr>
        <w:t>2.1459</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rPr>
        <w:t>1.33</w:t>
      </w:r>
      <w:r>
        <w:rPr>
          <w:rFonts w:ascii="仿宋_GB2312" w:hAnsi="楷体" w:eastAsia="仿宋_GB2312"/>
          <w:kern w:val="0"/>
          <w:sz w:val="32"/>
          <w:szCs w:val="32"/>
        </w:rPr>
        <w:t>%</w:t>
      </w:r>
      <w:r>
        <w:rPr>
          <w:rFonts w:hint="eastAsia" w:ascii="仿宋_GB2312" w:hAnsi="楷体" w:eastAsia="仿宋_GB2312"/>
          <w:kern w:val="0"/>
          <w:sz w:val="32"/>
          <w:szCs w:val="32"/>
        </w:rPr>
        <w:t>。主要原因是新增2人。项目支出预算数为</w:t>
      </w:r>
      <w:r>
        <w:rPr>
          <w:rFonts w:hint="eastAsia" w:ascii="仿宋_GB2312" w:hAnsi="楷体" w:eastAsia="仿宋_GB2312"/>
          <w:kern w:val="0"/>
          <w:sz w:val="32"/>
          <w:szCs w:val="32"/>
          <w:u w:val="single"/>
        </w:rPr>
        <w:t>13464.32</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rPr>
        <w:t>10839.85</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rPr>
        <w:t>413.03</w:t>
      </w:r>
      <w:r>
        <w:rPr>
          <w:rFonts w:ascii="仿宋_GB2312" w:hAnsi="楷体" w:eastAsia="仿宋_GB2312"/>
          <w:kern w:val="0"/>
          <w:sz w:val="32"/>
          <w:szCs w:val="32"/>
        </w:rPr>
        <w:t>%</w:t>
      </w:r>
      <w:r>
        <w:rPr>
          <w:rFonts w:hint="eastAsia" w:ascii="仿宋_GB2312" w:hAnsi="楷体" w:eastAsia="仿宋_GB2312"/>
          <w:kern w:val="0"/>
          <w:sz w:val="32"/>
          <w:szCs w:val="32"/>
        </w:rPr>
        <w:t>。主要原因是上级加大汾河流域生态保护与修复、水毁修复工程等项目投资。</w:t>
      </w:r>
    </w:p>
    <w:p>
      <w:pPr>
        <w:widowControl/>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二、收入预算情况说明</w:t>
      </w:r>
    </w:p>
    <w:p>
      <w:pPr>
        <w:widowControl/>
        <w:spacing w:line="56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洪洞县水利局本年收入预算合计</w:t>
      </w:r>
      <w:r>
        <w:rPr>
          <w:rFonts w:hint="eastAsia" w:ascii="仿宋_GB2312" w:hAnsi="楷体" w:eastAsia="仿宋_GB2312"/>
          <w:kern w:val="0"/>
          <w:sz w:val="32"/>
          <w:szCs w:val="32"/>
          <w:u w:val="single"/>
        </w:rPr>
        <w:t>13623.1041</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rPr>
        <w:t>13623.1041</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autoSpaceDE w:val="0"/>
        <w:autoSpaceDN w:val="0"/>
        <w:adjustRightInd w:val="0"/>
        <w:ind w:firstLine="800" w:firstLineChars="250"/>
        <w:jc w:val="left"/>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widowControl/>
        <w:spacing w:line="56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洪洞县水利局本年支出预算合计</w:t>
      </w:r>
      <w:r>
        <w:rPr>
          <w:rFonts w:hint="eastAsia" w:ascii="仿宋_GB2312" w:hAnsi="楷体" w:eastAsia="仿宋_GB2312"/>
          <w:kern w:val="0"/>
          <w:sz w:val="32"/>
          <w:szCs w:val="32"/>
          <w:u w:val="single"/>
        </w:rPr>
        <w:t>13623.1041</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rPr>
        <w:t>158.7841</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rPr>
        <w:t>1.16</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rPr>
        <w:t>13464.32</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rPr>
        <w:t>98.84</w:t>
      </w:r>
      <w:r>
        <w:rPr>
          <w:rFonts w:ascii="仿宋_GB2312" w:hAnsi="楷体" w:eastAsia="仿宋_GB2312"/>
          <w:kern w:val="0"/>
          <w:sz w:val="32"/>
          <w:szCs w:val="32"/>
        </w:rPr>
        <w:t>%</w:t>
      </w:r>
      <w:r>
        <w:rPr>
          <w:rFonts w:hint="eastAsia" w:ascii="仿宋_GB2312" w:hAnsi="楷体" w:eastAsia="仿宋_GB2312"/>
          <w:kern w:val="0"/>
          <w:sz w:val="32"/>
          <w:szCs w:val="32"/>
        </w:rPr>
        <w:t>。</w:t>
      </w:r>
    </w:p>
    <w:p>
      <w:pPr>
        <w:autoSpaceDE w:val="0"/>
        <w:autoSpaceDN w:val="0"/>
        <w:adjustRightInd w:val="0"/>
        <w:ind w:firstLine="640" w:firstLineChars="200"/>
        <w:jc w:val="left"/>
        <w:rPr>
          <w:rFonts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洪洞县水利局2022年度财政拨款收、支总预算</w:t>
      </w:r>
      <w:r>
        <w:rPr>
          <w:rFonts w:hint="eastAsia" w:ascii="仿宋_GB2312" w:hAnsi="楷体" w:eastAsia="仿宋_GB2312"/>
          <w:kern w:val="0"/>
          <w:sz w:val="32"/>
          <w:szCs w:val="32"/>
          <w:u w:val="single"/>
        </w:rPr>
        <w:t>13623.1041</w:t>
      </w:r>
      <w:r>
        <w:rPr>
          <w:rFonts w:hint="eastAsia" w:ascii="仿宋_GB2312" w:hAnsi="楷体" w:eastAsia="仿宋_GB2312"/>
          <w:kern w:val="0"/>
          <w:sz w:val="32"/>
          <w:szCs w:val="32"/>
        </w:rPr>
        <w:t>万元。与上年相比，财政拨款收、支总计各增加</w:t>
      </w:r>
      <w:r>
        <w:rPr>
          <w:rFonts w:hint="eastAsia" w:ascii="仿宋_GB2312" w:hAnsi="楷体" w:eastAsia="仿宋_GB2312"/>
          <w:kern w:val="0"/>
          <w:sz w:val="32"/>
          <w:szCs w:val="32"/>
          <w:u w:val="single"/>
        </w:rPr>
        <w:t>11366.4441</w:t>
      </w:r>
      <w:r>
        <w:rPr>
          <w:rFonts w:hint="eastAsia" w:ascii="仿宋_GB2312" w:hAnsi="楷体" w:eastAsia="仿宋_GB2312"/>
          <w:kern w:val="0"/>
          <w:sz w:val="32"/>
          <w:szCs w:val="32"/>
        </w:rPr>
        <w:t>万元，增加</w:t>
      </w:r>
      <w:r>
        <w:rPr>
          <w:rFonts w:hint="eastAsia" w:ascii="仿宋_GB2312" w:hAnsi="楷体" w:eastAsia="仿宋_GB2312"/>
          <w:kern w:val="0"/>
          <w:sz w:val="32"/>
          <w:szCs w:val="32"/>
          <w:u w:val="single"/>
        </w:rPr>
        <w:t>503.68</w:t>
      </w:r>
      <w:r>
        <w:rPr>
          <w:rFonts w:ascii="仿宋_GB2312" w:hAnsi="楷体" w:eastAsia="仿宋_GB2312"/>
          <w:kern w:val="0"/>
          <w:sz w:val="32"/>
          <w:szCs w:val="32"/>
        </w:rPr>
        <w:t>%</w:t>
      </w:r>
      <w:r>
        <w:rPr>
          <w:rFonts w:hint="eastAsia" w:ascii="仿宋_GB2312" w:hAnsi="楷体" w:eastAsia="仿宋_GB2312"/>
          <w:kern w:val="0"/>
          <w:sz w:val="32"/>
          <w:szCs w:val="32"/>
        </w:rPr>
        <w:t>。主要原因是上级加大汾河流域生态保护与修复、水毁修复工程等项目投资。</w:t>
      </w:r>
    </w:p>
    <w:p>
      <w:pPr>
        <w:autoSpaceDE w:val="0"/>
        <w:autoSpaceDN w:val="0"/>
        <w:adjustRightInd w:val="0"/>
        <w:ind w:firstLine="640" w:firstLineChars="200"/>
        <w:jc w:val="left"/>
        <w:rPr>
          <w:rFonts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widowControl/>
        <w:spacing w:line="560" w:lineRule="exact"/>
        <w:ind w:firstLine="640"/>
        <w:rPr>
          <w:rFonts w:ascii="仿宋_GB2312" w:hAnsi="楷体" w:eastAsia="仿宋_GB2312"/>
          <w:color w:val="FF0000"/>
          <w:kern w:val="0"/>
          <w:sz w:val="32"/>
          <w:szCs w:val="32"/>
        </w:rPr>
      </w:pPr>
      <w:r>
        <w:rPr>
          <w:rFonts w:hint="eastAsia" w:ascii="仿宋_GB2312" w:hAnsi="楷体" w:eastAsia="仿宋_GB2312"/>
          <w:kern w:val="0"/>
          <w:sz w:val="32"/>
          <w:szCs w:val="32"/>
        </w:rPr>
        <w:t>洪洞县水利局2022年一般公共预算支出预算</w:t>
      </w:r>
      <w:r>
        <w:rPr>
          <w:rFonts w:hint="eastAsia" w:ascii="仿宋_GB2312" w:hAnsi="楷体" w:eastAsia="仿宋_GB2312"/>
          <w:kern w:val="0"/>
          <w:sz w:val="32"/>
          <w:szCs w:val="32"/>
          <w:u w:val="single"/>
        </w:rPr>
        <w:t>13623.1041</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rPr>
        <w:t>11366.4441</w:t>
      </w:r>
      <w:r>
        <w:rPr>
          <w:rFonts w:hint="eastAsia" w:ascii="仿宋_GB2312" w:hAnsi="楷体" w:eastAsia="仿宋_GB2312"/>
          <w:kern w:val="0"/>
          <w:sz w:val="32"/>
          <w:szCs w:val="32"/>
        </w:rPr>
        <w:t>万元，增加</w:t>
      </w:r>
      <w:r>
        <w:rPr>
          <w:rFonts w:hint="eastAsia" w:ascii="仿宋_GB2312" w:hAnsi="楷体" w:eastAsia="仿宋_GB2312"/>
          <w:kern w:val="0"/>
          <w:sz w:val="32"/>
          <w:szCs w:val="32"/>
          <w:u w:val="single"/>
        </w:rPr>
        <w:t>503.68</w:t>
      </w:r>
      <w:r>
        <w:rPr>
          <w:rFonts w:ascii="仿宋_GB2312" w:hAnsi="楷体" w:eastAsia="仿宋_GB2312"/>
          <w:kern w:val="0"/>
          <w:sz w:val="32"/>
          <w:szCs w:val="32"/>
        </w:rPr>
        <w:t>%</w:t>
      </w:r>
      <w:r>
        <w:rPr>
          <w:rFonts w:hint="eastAsia" w:ascii="仿宋_GB2312" w:hAnsi="楷体" w:eastAsia="仿宋_GB2312"/>
          <w:kern w:val="0"/>
          <w:sz w:val="32"/>
          <w:szCs w:val="32"/>
        </w:rPr>
        <w:t>。主要原因是上级加大汾河流域生态保护与修复、水毁修复工程等项目投资。</w:t>
      </w:r>
    </w:p>
    <w:p>
      <w:pPr>
        <w:autoSpaceDE w:val="0"/>
        <w:autoSpaceDN w:val="0"/>
        <w:adjustRightInd w:val="0"/>
        <w:spacing w:line="560" w:lineRule="exact"/>
        <w:ind w:firstLine="641"/>
        <w:jc w:val="left"/>
        <w:rPr>
          <w:rFonts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widowControl/>
        <w:spacing w:line="56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洪洞县水利局2022年度一般公共预算基本支出预算</w:t>
      </w:r>
      <w:r>
        <w:rPr>
          <w:rFonts w:hint="eastAsia" w:ascii="仿宋_GB2312" w:hAnsi="楷体" w:eastAsia="仿宋_GB2312"/>
          <w:kern w:val="0"/>
          <w:sz w:val="32"/>
          <w:szCs w:val="32"/>
          <w:u w:val="single"/>
        </w:rPr>
        <w:t>158.7841</w:t>
      </w:r>
      <w:r>
        <w:rPr>
          <w:rFonts w:hint="eastAsia" w:ascii="仿宋_GB2312" w:hAnsi="楷体" w:eastAsia="仿宋_GB2312"/>
          <w:kern w:val="0"/>
          <w:sz w:val="32"/>
          <w:szCs w:val="32"/>
        </w:rPr>
        <w:t>万元，其中：</w:t>
      </w:r>
    </w:p>
    <w:p>
      <w:pPr>
        <w:widowControl/>
        <w:spacing w:line="560" w:lineRule="exact"/>
        <w:ind w:firstLine="641"/>
        <w:rPr>
          <w:rFonts w:ascii="仿宋_GB2312" w:hAnsi="楷体" w:eastAsia="仿宋_GB2312"/>
          <w:kern w:val="0"/>
          <w:sz w:val="32"/>
          <w:szCs w:val="32"/>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rPr>
        <w:t>142.8635</w:t>
      </w:r>
      <w:r>
        <w:rPr>
          <w:rFonts w:hint="eastAsia" w:ascii="仿宋_GB2312" w:hAnsi="楷体" w:eastAsia="仿宋_GB2312"/>
          <w:kern w:val="0"/>
          <w:sz w:val="32"/>
          <w:szCs w:val="32"/>
        </w:rPr>
        <w:t>万元。主要包括：基本工资、津贴补贴、奖金、机关事业单位基本养老保险缴费、职工基本医疗保险缴费、其他社会保障缴费、住房公积金、退休费、生活补助。</w:t>
      </w:r>
    </w:p>
    <w:p>
      <w:pPr>
        <w:autoSpaceDE w:val="0"/>
        <w:autoSpaceDN w:val="0"/>
        <w:adjustRightInd w:val="0"/>
        <w:spacing w:line="560" w:lineRule="exact"/>
        <w:ind w:firstLine="641"/>
        <w:jc w:val="left"/>
        <w:rPr>
          <w:rFonts w:ascii="仿宋_GB2312" w:hAnsi="楷体" w:eastAsia="仿宋_GB2312"/>
          <w:kern w:val="0"/>
          <w:sz w:val="32"/>
          <w:szCs w:val="32"/>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rPr>
        <w:t>15.9206</w:t>
      </w:r>
      <w:r>
        <w:rPr>
          <w:rFonts w:hint="eastAsia" w:ascii="仿宋_GB2312" w:hAnsi="楷体" w:eastAsia="仿宋_GB2312"/>
          <w:kern w:val="0"/>
          <w:sz w:val="32"/>
          <w:szCs w:val="32"/>
        </w:rPr>
        <w:t>万元。主要包括：办公费、差旅费、工会经费、福利费、其他交通费用、其他商品和服务支出。</w:t>
      </w:r>
    </w:p>
    <w:p>
      <w:pPr>
        <w:autoSpaceDE w:val="0"/>
        <w:autoSpaceDN w:val="0"/>
        <w:adjustRightInd w:val="0"/>
        <w:ind w:firstLine="640" w:firstLineChars="200"/>
        <w:jc w:val="left"/>
        <w:rPr>
          <w:rFonts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楷体" w:eastAsia="仿宋_GB2312"/>
          <w:kern w:val="0"/>
          <w:sz w:val="32"/>
          <w:szCs w:val="32"/>
        </w:rPr>
        <w:t>洪洞县水利局2022年政府性基金支出预算支出</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autoSpaceDE w:val="0"/>
        <w:autoSpaceDN w:val="0"/>
        <w:adjustRightInd w:val="0"/>
        <w:ind w:firstLine="640" w:firstLineChars="200"/>
        <w:jc w:val="left"/>
        <w:rPr>
          <w:rFonts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楷体" w:eastAsia="仿宋_GB2312"/>
          <w:kern w:val="0"/>
          <w:sz w:val="32"/>
          <w:szCs w:val="32"/>
        </w:rPr>
        <w:t>本部门无“三公”经费。</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楷体" w:eastAsia="仿宋_GB2312"/>
          <w:kern w:val="0"/>
          <w:sz w:val="32"/>
          <w:szCs w:val="32"/>
        </w:rPr>
        <w:t>洪洞县水利局2022年度一般公共预算拨款安排的“三公”经费预算支出中，因公出国（境）费支出</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万元。与上年预算数相同。</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万元。其中：</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万元。与上年预算数相同。</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万元。与上年预算数相同。</w:t>
      </w:r>
    </w:p>
    <w:p>
      <w:pPr>
        <w:autoSpaceDE w:val="0"/>
        <w:autoSpaceDN w:val="0"/>
        <w:adjustRightInd w:val="0"/>
        <w:ind w:firstLine="480" w:firstLineChars="150"/>
        <w:jc w:val="left"/>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万元。与上年预算数相同。</w:t>
      </w:r>
    </w:p>
    <w:p>
      <w:pPr>
        <w:autoSpaceDE w:val="0"/>
        <w:autoSpaceDN w:val="0"/>
        <w:adjustRightInd w:val="0"/>
        <w:ind w:firstLine="640" w:firstLineChars="200"/>
        <w:jc w:val="left"/>
        <w:rPr>
          <w:rFonts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autoSpaceDE w:val="0"/>
        <w:autoSpaceDN w:val="0"/>
        <w:adjustRightInd w:val="0"/>
        <w:ind w:firstLine="640" w:firstLineChars="200"/>
        <w:rPr>
          <w:rFonts w:ascii="仿宋_GB2312" w:hAnsi="楷体" w:eastAsia="仿宋_GB2312"/>
          <w:color w:val="FF0000"/>
          <w:kern w:val="0"/>
          <w:sz w:val="32"/>
          <w:szCs w:val="32"/>
        </w:rPr>
      </w:pPr>
      <w:r>
        <w:rPr>
          <w:rFonts w:hint="eastAsia" w:ascii="仿宋_GB2312" w:hAnsi="楷体" w:eastAsia="仿宋_GB2312"/>
          <w:kern w:val="0"/>
          <w:sz w:val="32"/>
          <w:szCs w:val="32"/>
        </w:rPr>
        <w:t>2022年本部门一般公共预算机关运行经费预算支出</w:t>
      </w:r>
      <w:r>
        <w:rPr>
          <w:rFonts w:hint="eastAsia" w:ascii="仿宋_GB2312" w:hAnsi="楷体" w:eastAsia="仿宋_GB2312"/>
          <w:kern w:val="0"/>
          <w:sz w:val="32"/>
          <w:szCs w:val="32"/>
          <w:u w:val="single"/>
        </w:rPr>
        <w:t>15.9206</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rPr>
        <w:t>2.6406</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rPr>
        <w:t>19.88</w:t>
      </w:r>
      <w:r>
        <w:rPr>
          <w:rFonts w:ascii="仿宋_GB2312" w:hAnsi="楷体" w:eastAsia="仿宋_GB2312"/>
          <w:kern w:val="0"/>
          <w:sz w:val="32"/>
          <w:szCs w:val="32"/>
        </w:rPr>
        <w:t>%</w:t>
      </w:r>
      <w:r>
        <w:rPr>
          <w:rFonts w:hint="eastAsia" w:ascii="仿宋_GB2312" w:hAnsi="楷体" w:eastAsia="仿宋_GB2312"/>
          <w:kern w:val="0"/>
          <w:sz w:val="32"/>
          <w:szCs w:val="32"/>
        </w:rPr>
        <w:t>。主要原因是新增2人。</w:t>
      </w:r>
    </w:p>
    <w:p>
      <w:pPr>
        <w:autoSpaceDE w:val="0"/>
        <w:autoSpaceDN w:val="0"/>
        <w:adjustRightInd w:val="0"/>
        <w:ind w:firstLine="640" w:firstLineChars="200"/>
        <w:jc w:val="left"/>
        <w:rPr>
          <w:rFonts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楷体" w:eastAsia="仿宋_GB2312"/>
          <w:kern w:val="0"/>
          <w:sz w:val="32"/>
          <w:szCs w:val="32"/>
        </w:rPr>
        <w:t>本部门没有政府采购情况。</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楷体" w:eastAsia="仿宋_GB2312"/>
          <w:kern w:val="0"/>
          <w:sz w:val="32"/>
          <w:szCs w:val="32"/>
        </w:rPr>
        <w:t>2022年度政府采购支出预算总额</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万元。</w:t>
      </w:r>
    </w:p>
    <w:p>
      <w:pPr>
        <w:autoSpaceDE w:val="0"/>
        <w:autoSpaceDN w:val="0"/>
        <w:adjustRightInd w:val="0"/>
        <w:ind w:firstLine="640" w:firstLineChars="200"/>
        <w:jc w:val="left"/>
        <w:rPr>
          <w:rFonts w:ascii="黑体" w:hAnsi="Times New Roman" w:eastAsia="黑体" w:cs="FZHTK--GBK1-0"/>
          <w:kern w:val="0"/>
          <w:sz w:val="32"/>
          <w:szCs w:val="32"/>
        </w:rPr>
      </w:pPr>
      <w:r>
        <w:rPr>
          <w:rFonts w:hint="eastAsia" w:ascii="黑体" w:hAnsi="Times New Roman" w:eastAsia="黑体" w:cs="FZHTK--GBK1-0"/>
          <w:kern w:val="0"/>
          <w:sz w:val="32"/>
          <w:szCs w:val="32"/>
        </w:rPr>
        <w:t>十一、国有资产占用情况</w:t>
      </w:r>
    </w:p>
    <w:p>
      <w:pPr>
        <w:autoSpaceDE w:val="0"/>
        <w:autoSpaceDN w:val="0"/>
        <w:adjustRightInd w:val="0"/>
        <w:spacing w:line="556" w:lineRule="exact"/>
        <w:ind w:firstLine="640" w:firstLineChars="200"/>
        <w:jc w:val="left"/>
        <w:rPr>
          <w:rFonts w:ascii="仿宋_GB2312" w:hAnsi="楷体" w:eastAsia="仿宋_GB2312"/>
          <w:kern w:val="0"/>
          <w:sz w:val="32"/>
          <w:szCs w:val="32"/>
        </w:rPr>
      </w:pPr>
      <w:r>
        <w:rPr>
          <w:rFonts w:hint="eastAsia" w:ascii="仿宋_GB2312" w:hAnsi="楷体" w:eastAsia="仿宋_GB2312"/>
          <w:kern w:val="0"/>
          <w:sz w:val="32"/>
          <w:szCs w:val="32"/>
        </w:rPr>
        <w:t>1、本部门共有车辆</w:t>
      </w:r>
      <w:r>
        <w:rPr>
          <w:rFonts w:hint="eastAsia" w:ascii="仿宋_GB2312" w:hAnsi="楷体" w:eastAsia="仿宋_GB2312"/>
          <w:kern w:val="0"/>
          <w:sz w:val="32"/>
          <w:szCs w:val="32"/>
          <w:u w:val="single"/>
        </w:rPr>
        <w:t>7</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rPr>
        <w:t>7</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rPr>
        <w:t>0</w:t>
      </w:r>
      <w:r>
        <w:rPr>
          <w:rFonts w:hint="eastAsia" w:ascii="仿宋_GB2312" w:hAnsi="楷体" w:eastAsia="仿宋_GB2312"/>
          <w:kern w:val="0"/>
          <w:sz w:val="32"/>
          <w:szCs w:val="32"/>
        </w:rPr>
        <w:t>辆等。价值</w:t>
      </w:r>
      <w:r>
        <w:rPr>
          <w:rFonts w:hint="eastAsia" w:ascii="仿宋_GB2312" w:hAnsi="楷体" w:eastAsia="仿宋_GB2312"/>
          <w:kern w:val="0"/>
          <w:sz w:val="32"/>
          <w:szCs w:val="32"/>
          <w:u w:val="single"/>
        </w:rPr>
        <w:t>70.7750</w:t>
      </w:r>
      <w:r>
        <w:rPr>
          <w:rFonts w:hint="eastAsia" w:ascii="仿宋_GB2312" w:hAnsi="楷体" w:eastAsia="仿宋_GB2312"/>
          <w:kern w:val="0"/>
          <w:sz w:val="32"/>
          <w:szCs w:val="32"/>
        </w:rPr>
        <w:t>万元。</w:t>
      </w:r>
    </w:p>
    <w:p>
      <w:pPr>
        <w:autoSpaceDE w:val="0"/>
        <w:autoSpaceDN w:val="0"/>
        <w:adjustRightInd w:val="0"/>
        <w:spacing w:line="556"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2、房屋情况：我单位没有房屋。</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Times New Roman" w:eastAsia="仿宋_GB2312"/>
          <w:color w:val="000000"/>
          <w:sz w:val="32"/>
          <w:szCs w:val="32"/>
        </w:rPr>
        <w:t>3、其他国有资产占有使用情况：其他固定资产价值</w:t>
      </w:r>
      <w:r>
        <w:rPr>
          <w:rFonts w:hint="eastAsia" w:ascii="仿宋_GB2312" w:hAnsi="Times New Roman" w:eastAsia="仿宋_GB2312"/>
          <w:color w:val="000000"/>
          <w:sz w:val="32"/>
          <w:szCs w:val="32"/>
          <w:u w:val="single"/>
        </w:rPr>
        <w:t>79.4765</w:t>
      </w:r>
      <w:r>
        <w:rPr>
          <w:rFonts w:hint="eastAsia" w:ascii="仿宋_GB2312" w:hAnsi="Times New Roman" w:eastAsia="仿宋_GB2312"/>
          <w:color w:val="000000"/>
          <w:sz w:val="32"/>
          <w:szCs w:val="32"/>
        </w:rPr>
        <w:t>万元。</w:t>
      </w:r>
    </w:p>
    <w:p>
      <w:pPr>
        <w:autoSpaceDE w:val="0"/>
        <w:autoSpaceDN w:val="0"/>
        <w:adjustRightInd w:val="0"/>
        <w:ind w:firstLine="640" w:firstLineChars="200"/>
        <w:jc w:val="left"/>
        <w:rPr>
          <w:rFonts w:ascii="黑体" w:hAnsi="楷体" w:eastAsia="黑体"/>
          <w:kern w:val="0"/>
          <w:sz w:val="32"/>
          <w:szCs w:val="32"/>
        </w:rPr>
      </w:pPr>
      <w:r>
        <w:rPr>
          <w:rFonts w:hint="eastAsia" w:ascii="黑体" w:hAnsi="楷体" w:eastAsia="黑体"/>
          <w:kern w:val="0"/>
          <w:sz w:val="32"/>
          <w:szCs w:val="32"/>
        </w:rPr>
        <w:t>十二、预算绩效目标设置情况说明</w:t>
      </w:r>
    </w:p>
    <w:p>
      <w:pPr>
        <w:autoSpaceDE w:val="0"/>
        <w:autoSpaceDN w:val="0"/>
        <w:adjustRightInd w:val="0"/>
        <w:ind w:firstLine="800" w:firstLineChars="250"/>
        <w:jc w:val="left"/>
        <w:rPr>
          <w:rFonts w:ascii="仿宋_GB2312" w:hAnsi="楷体" w:eastAsia="仿宋_GB2312"/>
          <w:kern w:val="0"/>
          <w:sz w:val="32"/>
          <w:szCs w:val="32"/>
        </w:rPr>
      </w:pPr>
      <w:r>
        <w:rPr>
          <w:rFonts w:hint="eastAsia" w:ascii="仿宋_GB2312" w:hAnsi="楷体" w:eastAsia="仿宋_GB2312"/>
          <w:kern w:val="0"/>
          <w:sz w:val="32"/>
          <w:szCs w:val="32"/>
        </w:rPr>
        <w:t>2022年度，本部门单位共</w:t>
      </w:r>
      <w:r>
        <w:rPr>
          <w:rFonts w:hint="eastAsia" w:ascii="仿宋_GB2312" w:hAnsi="楷体" w:eastAsia="仿宋_GB2312"/>
          <w:kern w:val="0"/>
          <w:sz w:val="32"/>
          <w:szCs w:val="32"/>
          <w:u w:val="single"/>
        </w:rPr>
        <w:t>25</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rPr>
        <w:t>13623.1041</w:t>
      </w:r>
      <w:r>
        <w:rPr>
          <w:rFonts w:hint="eastAsia" w:ascii="仿宋_GB2312" w:hAnsi="楷体" w:eastAsia="仿宋_GB2312"/>
          <w:kern w:val="0"/>
          <w:sz w:val="32"/>
          <w:szCs w:val="32"/>
        </w:rPr>
        <w:t>万元。本部门整体支出纳入绩效目标管理，涉及财政性资金合计</w:t>
      </w:r>
      <w:r>
        <w:rPr>
          <w:rFonts w:hint="eastAsia" w:ascii="仿宋_GB2312" w:hAnsi="楷体" w:eastAsia="仿宋_GB2312"/>
          <w:kern w:val="0"/>
          <w:sz w:val="32"/>
          <w:szCs w:val="32"/>
          <w:u w:val="single"/>
        </w:rPr>
        <w:t>13623.1041</w:t>
      </w:r>
      <w:r>
        <w:rPr>
          <w:rFonts w:hint="eastAsia" w:ascii="仿宋_GB2312" w:hAnsi="楷体" w:eastAsia="仿宋_GB2312"/>
          <w:kern w:val="0"/>
          <w:sz w:val="32"/>
          <w:szCs w:val="32"/>
        </w:rPr>
        <w:t>万元。</w:t>
      </w:r>
    </w:p>
    <w:p>
      <w:pPr>
        <w:widowControl/>
        <w:spacing w:line="560" w:lineRule="exact"/>
        <w:ind w:firstLine="636"/>
        <w:rPr>
          <w:rFonts w:ascii="仿宋_GB2312" w:hAnsi="楷体" w:eastAsia="仿宋_GB2312"/>
          <w:kern w:val="0"/>
          <w:sz w:val="32"/>
          <w:szCs w:val="32"/>
        </w:rPr>
      </w:pPr>
      <w:r>
        <w:rPr>
          <w:rFonts w:hint="eastAsia" w:ascii="黑体" w:hAnsi="楷体" w:eastAsia="黑体"/>
          <w:kern w:val="0"/>
          <w:sz w:val="32"/>
          <w:szCs w:val="32"/>
        </w:rPr>
        <w:t>十三、其他说明</w:t>
      </w:r>
    </w:p>
    <w:p>
      <w:pPr>
        <w:widowControl/>
        <w:spacing w:line="560" w:lineRule="exact"/>
        <w:ind w:firstLine="636"/>
        <w:rPr>
          <w:rFonts w:ascii="仿宋_GB2312" w:hAnsi="仿宋" w:eastAsia="仿宋_GB2312"/>
          <w:b/>
          <w:bCs/>
          <w:kern w:val="0"/>
          <w:sz w:val="32"/>
          <w:szCs w:val="32"/>
        </w:rPr>
      </w:pPr>
      <w:r>
        <w:rPr>
          <w:rFonts w:hint="eastAsia" w:ascii="仿宋_GB2312" w:hAnsi="仿宋" w:eastAsia="仿宋_GB2312"/>
          <w:b/>
          <w:bCs/>
          <w:kern w:val="0"/>
          <w:sz w:val="32"/>
          <w:szCs w:val="32"/>
        </w:rPr>
        <w:t>（一）政府债券公开</w:t>
      </w:r>
    </w:p>
    <w:p>
      <w:pPr>
        <w:widowControl/>
        <w:spacing w:line="560" w:lineRule="exact"/>
        <w:ind w:firstLine="636"/>
        <w:rPr>
          <w:rFonts w:ascii="仿宋_GB2312" w:hAnsi="黑体" w:eastAsia="仿宋_GB2312"/>
          <w:bCs/>
          <w:spacing w:val="-16"/>
          <w:kern w:val="0"/>
          <w:sz w:val="32"/>
          <w:szCs w:val="32"/>
        </w:rPr>
      </w:pPr>
      <w:r>
        <w:rPr>
          <w:rFonts w:hint="eastAsia" w:ascii="仿宋_GB2312" w:hAnsi="黑体" w:eastAsia="仿宋_GB2312"/>
          <w:bCs/>
          <w:spacing w:val="-16"/>
          <w:kern w:val="0"/>
          <w:sz w:val="32"/>
          <w:szCs w:val="32"/>
        </w:rPr>
        <w:t>本部门未使用政府债券。</w:t>
      </w:r>
    </w:p>
    <w:p>
      <w:pPr>
        <w:widowControl/>
        <w:spacing w:line="560" w:lineRule="exact"/>
        <w:ind w:firstLine="636"/>
        <w:rPr>
          <w:rFonts w:ascii="仿宋_GB2312" w:hAnsi="仿宋" w:eastAsia="仿宋_GB2312"/>
          <w:b/>
          <w:bCs/>
          <w:kern w:val="0"/>
          <w:sz w:val="32"/>
          <w:szCs w:val="32"/>
        </w:rPr>
      </w:pPr>
      <w:r>
        <w:rPr>
          <w:rFonts w:hint="eastAsia" w:ascii="仿宋_GB2312" w:hAnsi="仿宋" w:eastAsia="仿宋_GB2312"/>
          <w:b/>
          <w:bCs/>
          <w:kern w:val="0"/>
          <w:sz w:val="32"/>
          <w:szCs w:val="32"/>
        </w:rPr>
        <w:t>（二）其他</w:t>
      </w:r>
    </w:p>
    <w:p>
      <w:pPr>
        <w:widowControl/>
        <w:spacing w:line="560" w:lineRule="exact"/>
        <w:ind w:firstLine="636"/>
        <w:rPr>
          <w:rFonts w:ascii="仿宋_GB2312" w:hAnsi="仿宋" w:eastAsia="仿宋_GB2312"/>
          <w:kern w:val="0"/>
          <w:sz w:val="32"/>
          <w:szCs w:val="32"/>
        </w:rPr>
      </w:pPr>
      <w:r>
        <w:rPr>
          <w:rFonts w:hint="eastAsia" w:ascii="仿宋_GB2312" w:hAnsi="仿宋" w:eastAsia="仿宋_GB2312"/>
          <w:kern w:val="0"/>
          <w:sz w:val="32"/>
          <w:szCs w:val="32"/>
        </w:rPr>
        <w:t>无</w:t>
      </w:r>
    </w:p>
    <w:p>
      <w:pPr>
        <w:widowControl/>
        <w:spacing w:line="560" w:lineRule="exact"/>
        <w:jc w:val="center"/>
        <w:rPr>
          <w:rFonts w:ascii="黑体" w:hAnsi="Times New Roman" w:eastAsia="黑体"/>
          <w:b/>
          <w:kern w:val="0"/>
          <w:sz w:val="32"/>
          <w:szCs w:val="32"/>
        </w:rPr>
      </w:pPr>
      <w:r>
        <w:rPr>
          <w:rFonts w:hint="eastAsia" w:ascii="方正小标宋简体" w:hAnsi="楷体" w:eastAsia="方正小标宋简体"/>
          <w:b/>
          <w:kern w:val="0"/>
          <w:sz w:val="36"/>
          <w:szCs w:val="36"/>
        </w:rPr>
        <w:t>第四部分  名词解释</w:t>
      </w:r>
    </w:p>
    <w:p>
      <w:pPr>
        <w:widowControl/>
        <w:spacing w:beforeLines="100" w:line="560" w:lineRule="exact"/>
        <w:ind w:firstLine="635"/>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widowControl/>
        <w:spacing w:line="560" w:lineRule="exact"/>
        <w:ind w:firstLine="636"/>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widowControl/>
        <w:spacing w:line="560" w:lineRule="exact"/>
        <w:ind w:firstLine="636"/>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widowControl/>
        <w:spacing w:line="560" w:lineRule="exact"/>
        <w:ind w:firstLine="636"/>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widowControl/>
        <w:spacing w:line="560" w:lineRule="exact"/>
        <w:ind w:firstLine="636"/>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widowControl/>
        <w:spacing w:line="560" w:lineRule="exact"/>
        <w:ind w:firstLine="636"/>
        <w:rPr>
          <w:rFonts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ind w:firstLine="636"/>
        <w:rPr>
          <w:rFonts w:ascii="仿宋_GB2312" w:hAnsi="仿宋" w:eastAsia="仿宋_GB2312"/>
          <w:kern w:val="0"/>
          <w:sz w:val="32"/>
          <w:szCs w:val="32"/>
        </w:rPr>
      </w:pPr>
      <w:r>
        <w:rPr>
          <w:rFonts w:hint="eastAsia" w:ascii="仿宋_GB2312" w:eastAsia="仿宋_GB2312"/>
          <w:sz w:val="32"/>
          <w:szCs w:val="32"/>
        </w:rPr>
        <w:t>七、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pPr>
        <w:widowControl/>
        <w:spacing w:line="560" w:lineRule="exact"/>
        <w:ind w:firstLine="636"/>
        <w:rPr>
          <w:rFonts w:ascii="仿宋_GB2312" w:hAnsi="仿宋" w:eastAsia="仿宋_GB2312"/>
          <w:kern w:val="0"/>
          <w:sz w:val="32"/>
          <w:szCs w:val="32"/>
        </w:rPr>
      </w:pPr>
    </w:p>
    <w:p>
      <w:pPr>
        <w:widowControl/>
        <w:spacing w:line="560" w:lineRule="exact"/>
        <w:ind w:firstLine="636"/>
        <w:rPr>
          <w:rFonts w:ascii="仿宋_GB2312" w:hAnsi="仿宋" w:eastAsia="仿宋_GB2312"/>
          <w:kern w:val="0"/>
          <w:sz w:val="32"/>
          <w:szCs w:val="32"/>
        </w:rPr>
      </w:pPr>
    </w:p>
    <w:p>
      <w:pPr>
        <w:widowControl/>
        <w:spacing w:line="560" w:lineRule="exact"/>
        <w:ind w:firstLine="636"/>
        <w:rPr>
          <w:rFonts w:ascii="仿宋_GB2312" w:hAnsi="仿宋" w:eastAsia="仿宋_GB2312"/>
          <w:kern w:val="0"/>
          <w:sz w:val="32"/>
          <w:szCs w:val="32"/>
        </w:rPr>
      </w:pPr>
    </w:p>
    <w:p>
      <w:pPr>
        <w:widowControl/>
        <w:spacing w:line="560" w:lineRule="exact"/>
        <w:ind w:firstLine="5440" w:firstLineChars="1700"/>
        <w:rPr>
          <w:rFonts w:ascii="仿宋_GB2312" w:hAnsi="仿宋" w:eastAsia="仿宋_GB2312"/>
          <w:kern w:val="0"/>
          <w:sz w:val="32"/>
          <w:szCs w:val="32"/>
        </w:rPr>
      </w:pPr>
      <w:r>
        <w:rPr>
          <w:rFonts w:hint="eastAsia" w:ascii="仿宋_GB2312" w:hAnsi="仿宋" w:eastAsia="仿宋_GB2312"/>
          <w:kern w:val="0"/>
          <w:sz w:val="32"/>
          <w:szCs w:val="32"/>
        </w:rPr>
        <w:t>洪洞县水利局</w:t>
      </w:r>
    </w:p>
    <w:p>
      <w:pPr>
        <w:widowControl/>
        <w:spacing w:line="560" w:lineRule="exact"/>
        <w:ind w:firstLine="5123" w:firstLineChars="1601"/>
        <w:rPr>
          <w:rFonts w:ascii="仿宋_GB2312" w:hAnsi="仿宋" w:eastAsia="仿宋_GB2312"/>
          <w:kern w:val="0"/>
          <w:sz w:val="32"/>
          <w:szCs w:val="32"/>
        </w:rPr>
      </w:pPr>
      <w:r>
        <w:rPr>
          <w:rFonts w:hint="eastAsia" w:ascii="仿宋_GB2312" w:hAnsi="仿宋" w:eastAsia="仿宋_GB2312"/>
          <w:kern w:val="0"/>
          <w:sz w:val="32"/>
          <w:szCs w:val="32"/>
        </w:rPr>
        <w:t>2022年2月17日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script"/>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华文中宋">
    <w:altName w:val="宋体"/>
    <w:panose1 w:val="00000000000000000000"/>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0000000000000000000"/>
    <w:charset w:val="86"/>
    <w:family w:val="auto"/>
    <w:pitch w:val="default"/>
    <w:sig w:usb0="00000000" w:usb1="00000000" w:usb2="00000000" w:usb3="00000000" w:csb0="0004009F" w:csb1="DFD70000"/>
  </w:font>
  <w:font w:name="TimesNewRomanPSMT">
    <w:altName w:val="Times New Roman"/>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137" w:h="777" w:hRule="exact" w:wrap="around" w:vAnchor="text" w:hAnchor="page" w:x="9140" w:y="-189"/>
      <w:rPr>
        <w:rStyle w:val="7"/>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12</w:t>
    </w:r>
    <w:r>
      <w:rPr>
        <w:sz w:val="28"/>
        <w:szCs w:val="28"/>
      </w:rPr>
      <w:fldChar w:fldCharType="end"/>
    </w:r>
    <w:r>
      <w:rPr>
        <w:rStyle w:val="7"/>
        <w:rFonts w:hint="eastAsia"/>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1BCD3D"/>
    <w:multiLevelType w:val="singleLevel"/>
    <w:tmpl w:val="F01BCD3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BBA7D56"/>
    <w:rsid w:val="002046A3"/>
    <w:rsid w:val="002979CD"/>
    <w:rsid w:val="00366F15"/>
    <w:rsid w:val="00406168"/>
    <w:rsid w:val="00492404"/>
    <w:rsid w:val="004A7763"/>
    <w:rsid w:val="004C46C7"/>
    <w:rsid w:val="00577DD8"/>
    <w:rsid w:val="00613783"/>
    <w:rsid w:val="006D0CB7"/>
    <w:rsid w:val="008F24AF"/>
    <w:rsid w:val="008F793E"/>
    <w:rsid w:val="00CB0978"/>
    <w:rsid w:val="00DB34E3"/>
    <w:rsid w:val="00DE13BD"/>
    <w:rsid w:val="00E17EE3"/>
    <w:rsid w:val="00E250A3"/>
    <w:rsid w:val="00EF310F"/>
    <w:rsid w:val="01051FB4"/>
    <w:rsid w:val="04E22356"/>
    <w:rsid w:val="08E04770"/>
    <w:rsid w:val="095E6D9F"/>
    <w:rsid w:val="0D603BE4"/>
    <w:rsid w:val="11DB5CFB"/>
    <w:rsid w:val="15921D31"/>
    <w:rsid w:val="1799450B"/>
    <w:rsid w:val="260737AB"/>
    <w:rsid w:val="2A1B03AB"/>
    <w:rsid w:val="2BBA7D56"/>
    <w:rsid w:val="2CD50EDB"/>
    <w:rsid w:val="2F5876BD"/>
    <w:rsid w:val="31E6699A"/>
    <w:rsid w:val="39F7485A"/>
    <w:rsid w:val="45B00B89"/>
    <w:rsid w:val="45E86FF6"/>
    <w:rsid w:val="4E37780E"/>
    <w:rsid w:val="5435618A"/>
    <w:rsid w:val="617E2616"/>
    <w:rsid w:val="62577007"/>
    <w:rsid w:val="69A12092"/>
    <w:rsid w:val="73047AD9"/>
    <w:rsid w:val="778C5BF6"/>
    <w:rsid w:val="7AF2641A"/>
    <w:rsid w:val="7D5D0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hint="eastAsia" w:ascii="宋体" w:hAnsi="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885</Words>
  <Characters>5047</Characters>
  <Lines>42</Lines>
  <Paragraphs>11</Paragraphs>
  <TotalTime>28</TotalTime>
  <ScaleCrop>false</ScaleCrop>
  <LinksUpToDate>false</LinksUpToDate>
  <CharactersWithSpaces>5921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2022-02-22T07:04:00Z</dcterms:created>
  <dc:creator>Administrator</dc:creator>
  <cp:lastModifiedBy>HP</cp:lastModifiedBy>
  <dcterms:modified xsi:type="dcterms:W3CDTF">2022-02-23T03:08:18Z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939B5C51BFC54209A732D806537EEFF2</vt:lpwstr>
  </property>
</Properties>
</file>