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14:paraId="39D41151">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194B8F42">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洪洞县曲亭镇人民政府权责清单</w:t>
            </w:r>
          </w:p>
        </w:tc>
      </w:tr>
      <w:tr w14:paraId="26B7D2E3">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1D973C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6CB766EA">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14:paraId="54CE232D">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005E49C0">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14:paraId="740BA84C">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14:paraId="5079CC67">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14:paraId="3AAE930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14:paraId="626BBA1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05A2392F">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5AD2395B">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78331137">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FF3E90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1DA19338">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14:paraId="6D6C23F7">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14:paraId="0EA9B0F4">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14:paraId="29B1C837">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6900-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14:paraId="73D6A522">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14:paraId="40BBD195">
            <w:pPr>
              <w:pStyle w:val="9"/>
              <w:keepNext w:val="0"/>
              <w:keepLines w:val="0"/>
              <w:widowControl w:val="0"/>
              <w:shd w:val="clear" w:color="auto" w:fill="auto"/>
              <w:bidi w:val="0"/>
              <w:spacing w:before="0" w:after="0" w:line="274"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14:paraId="0A655D5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A0180A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B7A924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458968B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2D883AF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14:paraId="57272A7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16310F9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050A8530">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14:paraId="6EC500A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549A447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5CE1624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0D23934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117236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14CAC208">
            <w:pPr>
              <w:widowControl w:val="0"/>
              <w:jc w:val="center"/>
              <w:rPr>
                <w:sz w:val="20"/>
                <w:szCs w:val="20"/>
              </w:rPr>
            </w:pPr>
          </w:p>
        </w:tc>
      </w:tr>
      <w:tr w14:paraId="5706E93A">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59A5EF0">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22A5DF">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342CD40E">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6900-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2CC209AE">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312B7312">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8DD9F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2CC0D1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5D7437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46DEB8D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557F4E54">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7D4F53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041A5A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72A8C8F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1419823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3DC446C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4377178">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52A8AA">
            <w:pPr>
              <w:widowControl w:val="0"/>
              <w:jc w:val="center"/>
              <w:rPr>
                <w:sz w:val="20"/>
                <w:szCs w:val="20"/>
              </w:rPr>
            </w:pPr>
          </w:p>
        </w:tc>
      </w:tr>
      <w:tr w14:paraId="67810514">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DB13DDB">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6EF3F3">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7DA27F23">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6900-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0576C9C2">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14:paraId="678F3EC8">
            <w:pPr>
              <w:pStyle w:val="9"/>
              <w:keepNext w:val="0"/>
              <w:keepLines w:val="0"/>
              <w:widowControl w:val="0"/>
              <w:shd w:val="clear" w:color="auto" w:fill="auto"/>
              <w:bidi w:val="0"/>
              <w:spacing w:before="0" w:after="0" w:line="26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《中华人民共和国农村土地承包法》（2018年修正）第四十五条</w:t>
            </w:r>
          </w:p>
          <w:p w14:paraId="1591AA14">
            <w:pPr>
              <w:pStyle w:val="9"/>
              <w:keepNext w:val="0"/>
              <w:keepLines w:val="0"/>
              <w:widowControl w:val="0"/>
              <w:shd w:val="clear" w:color="auto" w:fill="auto"/>
              <w:bidi w:val="0"/>
              <w:spacing w:before="0" w:after="120" w:line="270" w:lineRule="exact"/>
              <w:ind w:right="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部门规章</w:t>
            </w:r>
            <w:r>
              <w:rPr>
                <w:rFonts w:hint="eastAsia"/>
                <w:color w:val="000000"/>
                <w:spacing w:val="0"/>
                <w:w w:val="100"/>
                <w:position w:val="0"/>
                <w:sz w:val="20"/>
                <w:szCs w:val="20"/>
                <w:lang w:eastAsia="zh-CN"/>
              </w:rPr>
              <w:t>〕</w:t>
            </w:r>
            <w:r>
              <w:rPr>
                <w:color w:val="000000"/>
                <w:spacing w:val="0"/>
                <w:w w:val="100"/>
                <w:position w:val="0"/>
                <w:sz w:val="20"/>
                <w:szCs w:val="20"/>
              </w:rPr>
              <w:t>《农村土地经营权流转管理办法》（2021年农业农村部令第1号）第二十九条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808C2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85D7BD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86CE1A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719B21B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720CD251">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6B435E3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5412805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7820911A">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37E9C7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06CB5A3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6E66DED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035FD6B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996921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66A759">
            <w:pPr>
              <w:widowControl w:val="0"/>
              <w:jc w:val="center"/>
              <w:rPr>
                <w:sz w:val="20"/>
                <w:szCs w:val="20"/>
              </w:rPr>
            </w:pPr>
          </w:p>
        </w:tc>
      </w:tr>
      <w:tr w14:paraId="462561BE">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B39B043">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3228C6">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1C0A4576">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6900-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8FDD8CC">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6E71537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法律</w:t>
            </w:r>
            <w:r>
              <w:rPr>
                <w:rFonts w:hint="eastAsia"/>
                <w:color w:val="000000"/>
                <w:spacing w:val="0"/>
                <w:w w:val="100"/>
                <w:position w:val="0"/>
                <w:sz w:val="18"/>
                <w:szCs w:val="18"/>
                <w:lang w:eastAsia="zh-CN"/>
              </w:rPr>
              <w:t>〕《中华人民共和国土地管理法》</w:t>
            </w:r>
            <w:r>
              <w:rPr>
                <w:color w:val="000000"/>
                <w:spacing w:val="0"/>
                <w:w w:val="100"/>
                <w:position w:val="0"/>
                <w:sz w:val="18"/>
                <w:szCs w:val="18"/>
              </w:rPr>
              <w:t>（2019年修正）第六十二条第四款</w:t>
            </w:r>
          </w:p>
          <w:p w14:paraId="6DB0F3B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14:paraId="59A2815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18"/>
                <w:szCs w:val="18"/>
                <w:lang w:eastAsia="zh-CN"/>
              </w:rPr>
              <w:t>〔</w:t>
            </w:r>
            <w:r>
              <w:rPr>
                <w:color w:val="000000"/>
                <w:spacing w:val="0"/>
                <w:w w:val="100"/>
                <w:position w:val="0"/>
                <w:sz w:val="18"/>
                <w:szCs w:val="18"/>
              </w:rPr>
              <w:t>规范性文件</w:t>
            </w:r>
            <w:r>
              <w:rPr>
                <w:rFonts w:hint="eastAsia"/>
                <w:color w:val="000000"/>
                <w:spacing w:val="0"/>
                <w:w w:val="100"/>
                <w:position w:val="0"/>
                <w:sz w:val="18"/>
                <w:szCs w:val="18"/>
                <w:lang w:eastAsia="zh-CN"/>
              </w:rPr>
              <w:t>〕</w:t>
            </w:r>
            <w:r>
              <w:rPr>
                <w:color w:val="000000"/>
                <w:spacing w:val="0"/>
                <w:w w:val="100"/>
                <w:position w:val="0"/>
                <w:sz w:val="18"/>
                <w:szCs w:val="18"/>
              </w:rPr>
              <w:t>《山西省人民政府办公厅关于印发山西省农村自建房规划管理办法（试行）的通知》（晋政办发（2020）118号）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535E00">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14:paraId="51AB4DB9">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14:paraId="1440C5BE">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14:paraId="3B6B02C7">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14:paraId="5F099E5D">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D187A9C">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39822E5">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5A8686">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14:paraId="320CF6A0">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3AE3A0A">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B0F2DD">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4BB6E577">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6900-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72F23149">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447C51B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08ACD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14:paraId="64A6FD2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14:paraId="4E8155D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14:paraId="3F9E788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14:paraId="5D7F9DD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7CB0C7B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36735C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14:paraId="6256236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14:paraId="56A84BF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14:paraId="437776C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14:paraId="3282D37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14:paraId="34FF0F7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95AEAA2">
            <w:pPr>
              <w:widowControl w:val="0"/>
              <w:jc w:val="center"/>
              <w:rPr>
                <w:sz w:val="20"/>
                <w:szCs w:val="20"/>
              </w:rPr>
            </w:pPr>
          </w:p>
        </w:tc>
      </w:tr>
    </w:tbl>
    <w:p w14:paraId="5223B743">
      <w:pPr>
        <w:sectPr>
          <w:footerReference r:id="rId5" w:type="default"/>
          <w:pgSz w:w="16838" w:h="11906" w:orient="landscape"/>
          <w:pgMar w:top="1417" w:right="1440" w:bottom="1417" w:left="1440" w:header="851" w:footer="992" w:gutter="0"/>
          <w:pgNumType w:start="3"/>
          <w:cols w:space="425" w:num="1"/>
          <w:docGrid w:type="lines" w:linePitch="312" w:charSpace="0"/>
        </w:sectPr>
      </w:pPr>
    </w:p>
    <w:p w14:paraId="7B722F9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2E539B6D">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3CC9C401">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DEC8B1">
                              <w:pPr>
                                <w:jc w:val="center"/>
                                <w:rPr>
                                  <w:rFonts w:ascii="黑体" w:hAnsi="黑体" w:eastAsia="黑体"/>
                                  <w:b/>
                                  <w:sz w:val="30"/>
                                  <w:szCs w:val="30"/>
                                </w:rPr>
                              </w:pPr>
                              <w:r>
                                <w:rPr>
                                  <w:rFonts w:hint="eastAsia" w:ascii="黑体" w:hAnsi="黑体" w:eastAsia="黑体"/>
                                  <w:b/>
                                  <w:sz w:val="30"/>
                                  <w:szCs w:val="30"/>
                                </w:rPr>
                                <w:t>申请</w:t>
                              </w:r>
                            </w:p>
                            <w:p w14:paraId="035A2F15">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024CF1">
                              <w:pPr>
                                <w:jc w:val="center"/>
                                <w:rPr>
                                  <w:rFonts w:ascii="黑体" w:hAnsi="黑体" w:eastAsia="黑体"/>
                                  <w:b/>
                                  <w:sz w:val="30"/>
                                  <w:szCs w:val="30"/>
                                </w:rPr>
                              </w:pPr>
                              <w:r>
                                <w:rPr>
                                  <w:rFonts w:hint="eastAsia" w:ascii="黑体" w:hAnsi="黑体" w:eastAsia="黑体"/>
                                  <w:b/>
                                  <w:sz w:val="30"/>
                                  <w:szCs w:val="30"/>
                                </w:rPr>
                                <w:t>审查</w:t>
                              </w:r>
                            </w:p>
                            <w:p w14:paraId="23D4F4EE">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E56281A">
                              <w:pPr>
                                <w:jc w:val="center"/>
                                <w:rPr>
                                  <w:rFonts w:ascii="黑体" w:hAnsi="黑体" w:eastAsia="黑体"/>
                                  <w:b/>
                                  <w:sz w:val="30"/>
                                  <w:szCs w:val="30"/>
                                </w:rPr>
                              </w:pPr>
                              <w:r>
                                <w:rPr>
                                  <w:rFonts w:hint="eastAsia" w:ascii="黑体" w:hAnsi="黑体" w:eastAsia="黑体"/>
                                  <w:b/>
                                  <w:sz w:val="30"/>
                                  <w:szCs w:val="30"/>
                                </w:rPr>
                                <w:t>评议</w:t>
                              </w:r>
                            </w:p>
                            <w:p w14:paraId="16B27D80">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30DEBA">
                              <w:pPr>
                                <w:jc w:val="center"/>
                                <w:rPr>
                                  <w:rFonts w:ascii="黑体" w:hAnsi="黑体" w:eastAsia="黑体"/>
                                  <w:b/>
                                  <w:sz w:val="30"/>
                                  <w:szCs w:val="30"/>
                                </w:rPr>
                              </w:pPr>
                              <w:r>
                                <w:rPr>
                                  <w:rFonts w:hint="eastAsia" w:ascii="黑体" w:hAnsi="黑体" w:eastAsia="黑体"/>
                                  <w:b/>
                                  <w:sz w:val="30"/>
                                  <w:szCs w:val="30"/>
                                </w:rPr>
                                <w:t>审核</w:t>
                              </w:r>
                            </w:p>
                            <w:p w14:paraId="68191564">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DFC6A4">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754D456B">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AF1708A">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814BD1E">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3771115">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D43D010">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48E91F37">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14:paraId="5FA0B83A">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14:paraId="764D91A0">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7DDEC8B1">
                        <w:pPr>
                          <w:jc w:val="center"/>
                          <w:rPr>
                            <w:rFonts w:ascii="黑体" w:hAnsi="黑体" w:eastAsia="黑体"/>
                            <w:b/>
                            <w:sz w:val="30"/>
                            <w:szCs w:val="30"/>
                          </w:rPr>
                        </w:pPr>
                        <w:r>
                          <w:rPr>
                            <w:rFonts w:hint="eastAsia" w:ascii="黑体" w:hAnsi="黑体" w:eastAsia="黑体"/>
                            <w:b/>
                            <w:sz w:val="30"/>
                            <w:szCs w:val="30"/>
                          </w:rPr>
                          <w:t>申请</w:t>
                        </w:r>
                      </w:p>
                      <w:p w14:paraId="035A2F15">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5024CF1">
                        <w:pPr>
                          <w:jc w:val="center"/>
                          <w:rPr>
                            <w:rFonts w:ascii="黑体" w:hAnsi="黑体" w:eastAsia="黑体"/>
                            <w:b/>
                            <w:sz w:val="30"/>
                            <w:szCs w:val="30"/>
                          </w:rPr>
                        </w:pPr>
                        <w:r>
                          <w:rPr>
                            <w:rFonts w:hint="eastAsia" w:ascii="黑体" w:hAnsi="黑体" w:eastAsia="黑体"/>
                            <w:b/>
                            <w:sz w:val="30"/>
                            <w:szCs w:val="30"/>
                          </w:rPr>
                          <w:t>审查</w:t>
                        </w:r>
                      </w:p>
                      <w:p w14:paraId="23D4F4EE">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E56281A">
                        <w:pPr>
                          <w:jc w:val="center"/>
                          <w:rPr>
                            <w:rFonts w:ascii="黑体" w:hAnsi="黑体" w:eastAsia="黑体"/>
                            <w:b/>
                            <w:sz w:val="30"/>
                            <w:szCs w:val="30"/>
                          </w:rPr>
                        </w:pPr>
                        <w:r>
                          <w:rPr>
                            <w:rFonts w:hint="eastAsia" w:ascii="黑体" w:hAnsi="黑体" w:eastAsia="黑体"/>
                            <w:b/>
                            <w:sz w:val="30"/>
                            <w:szCs w:val="30"/>
                          </w:rPr>
                          <w:t>评议</w:t>
                        </w:r>
                      </w:p>
                      <w:p w14:paraId="16B27D80">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6630DEBA">
                        <w:pPr>
                          <w:jc w:val="center"/>
                          <w:rPr>
                            <w:rFonts w:ascii="黑体" w:hAnsi="黑体" w:eastAsia="黑体"/>
                            <w:b/>
                            <w:sz w:val="30"/>
                            <w:szCs w:val="30"/>
                          </w:rPr>
                        </w:pPr>
                        <w:r>
                          <w:rPr>
                            <w:rFonts w:hint="eastAsia" w:ascii="黑体" w:hAnsi="黑体" w:eastAsia="黑体"/>
                            <w:b/>
                            <w:sz w:val="30"/>
                            <w:szCs w:val="30"/>
                          </w:rPr>
                          <w:t>审核</w:t>
                        </w:r>
                      </w:p>
                      <w:p w14:paraId="68191564">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2FDFC6A4">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754D456B">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AF1708A">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814BD1E">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53771115">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5D43D010">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48E91F37">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5FA0B83A">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764D91A0">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14:paraId="7A8E967C">
      <w:pPr>
        <w:rPr>
          <w:rFonts w:ascii="方正小标宋简体" w:eastAsia="方正小标宋简体"/>
          <w:sz w:val="44"/>
          <w:szCs w:val="44"/>
        </w:rPr>
      </w:pPr>
    </w:p>
    <w:p w14:paraId="4D69AFD4">
      <w:pPr>
        <w:rPr>
          <w:rFonts w:ascii="方正小标宋简体" w:eastAsia="方正小标宋简体"/>
          <w:sz w:val="44"/>
          <w:szCs w:val="44"/>
        </w:rPr>
      </w:pPr>
    </w:p>
    <w:p w14:paraId="788D95C2">
      <w:pPr>
        <w:rPr>
          <w:rFonts w:ascii="方正小标宋简体" w:eastAsia="方正小标宋简体"/>
          <w:sz w:val="44"/>
          <w:szCs w:val="44"/>
        </w:rPr>
      </w:pPr>
    </w:p>
    <w:p w14:paraId="460EF197">
      <w:pPr>
        <w:tabs>
          <w:tab w:val="left" w:pos="6420"/>
        </w:tabs>
        <w:rPr>
          <w:rFonts w:ascii="方正小标宋简体" w:eastAsia="方正小标宋简体"/>
          <w:sz w:val="44"/>
          <w:szCs w:val="44"/>
        </w:rPr>
      </w:pPr>
      <w:r>
        <w:rPr>
          <w:rFonts w:ascii="方正小标宋简体" w:eastAsia="方正小标宋简体"/>
          <w:sz w:val="44"/>
          <w:szCs w:val="44"/>
        </w:rPr>
        <w:tab/>
      </w:r>
    </w:p>
    <w:p w14:paraId="727C1F48">
      <w:pPr>
        <w:tabs>
          <w:tab w:val="left" w:pos="6420"/>
        </w:tabs>
        <w:rPr>
          <w:rFonts w:ascii="方正小标宋简体" w:eastAsia="方正小标宋简体"/>
          <w:sz w:val="44"/>
          <w:szCs w:val="44"/>
        </w:rPr>
      </w:pPr>
    </w:p>
    <w:p w14:paraId="2B2F11DE">
      <w:pPr>
        <w:rPr>
          <w:rFonts w:ascii="方正小标宋简体" w:eastAsia="方正小标宋简体"/>
          <w:sz w:val="44"/>
          <w:szCs w:val="44"/>
        </w:rPr>
      </w:pPr>
      <w:r>
        <mc:AlternateContent>
          <mc:Choice Requires="wps">
            <w:drawing>
              <wp:anchor distT="0" distB="0" distL="114300" distR="114300" simplePos="0" relativeHeight="251962368"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14:paraId="2FFD292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56F6156">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62368;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14:paraId="2FFD292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56F6156">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5001B35C">
      <w:pPr>
        <w:rPr>
          <w:rFonts w:ascii="方正小标宋简体" w:eastAsia="方正小标宋简体"/>
          <w:sz w:val="44"/>
          <w:szCs w:val="44"/>
        </w:rPr>
      </w:pPr>
    </w:p>
    <w:p w14:paraId="00B8864E">
      <w:pPr>
        <w:bidi w:val="0"/>
        <w:jc w:val="both"/>
        <w:rPr>
          <w:rFonts w:hint="eastAsia" w:eastAsia="宋体"/>
          <w:lang w:val="en-US" w:eastAsia="zh-CN"/>
        </w:rPr>
      </w:pPr>
    </w:p>
    <w:p w14:paraId="76E946BC">
      <w:pPr>
        <w:bidi w:val="0"/>
        <w:jc w:val="both"/>
        <w:rPr>
          <w:rFonts w:hint="eastAsia" w:eastAsia="宋体"/>
          <w:lang w:val="en-US" w:eastAsia="zh-CN"/>
        </w:rPr>
      </w:pPr>
    </w:p>
    <w:p w14:paraId="107F2C15">
      <w:pPr>
        <w:bidi w:val="0"/>
        <w:jc w:val="both"/>
        <w:rPr>
          <w:rFonts w:hint="eastAsia" w:eastAsia="宋体"/>
          <w:lang w:val="en-US" w:eastAsia="zh-CN"/>
        </w:rPr>
      </w:pPr>
    </w:p>
    <w:p w14:paraId="76F72115">
      <w:pPr>
        <w:bidi w:val="0"/>
        <w:jc w:val="both"/>
        <w:rPr>
          <w:rFonts w:hint="eastAsia" w:eastAsia="宋体"/>
          <w:lang w:val="en-US" w:eastAsia="zh-CN"/>
        </w:rPr>
      </w:pPr>
    </w:p>
    <w:p w14:paraId="4AAFB797">
      <w:pPr>
        <w:bidi w:val="0"/>
        <w:jc w:val="both"/>
        <w:rPr>
          <w:rFonts w:hint="eastAsia" w:eastAsia="宋体"/>
          <w:lang w:val="en-US" w:eastAsia="zh-CN"/>
        </w:rPr>
      </w:pPr>
    </w:p>
    <w:p w14:paraId="0B4A9DFA">
      <w:pPr>
        <w:bidi w:val="0"/>
        <w:jc w:val="both"/>
        <w:rPr>
          <w:rFonts w:hint="eastAsia" w:eastAsia="宋体"/>
          <w:lang w:val="en-US" w:eastAsia="zh-CN"/>
        </w:rPr>
      </w:pPr>
    </w:p>
    <w:p w14:paraId="3EF1D8F8">
      <w:pPr>
        <w:bidi w:val="0"/>
        <w:jc w:val="both"/>
        <w:rPr>
          <w:rFonts w:hint="eastAsia" w:eastAsia="宋体"/>
          <w:lang w:val="en-US" w:eastAsia="zh-CN"/>
        </w:rPr>
      </w:pPr>
    </w:p>
    <w:p w14:paraId="7510702B">
      <w:pPr>
        <w:bidi w:val="0"/>
        <w:jc w:val="both"/>
        <w:rPr>
          <w:rFonts w:hint="eastAsia" w:eastAsia="宋体"/>
          <w:lang w:val="en-US" w:eastAsia="zh-CN"/>
        </w:rPr>
      </w:pPr>
    </w:p>
    <w:p w14:paraId="2601D77C">
      <w:pPr>
        <w:bidi w:val="0"/>
        <w:jc w:val="both"/>
        <w:rPr>
          <w:rFonts w:hint="eastAsia" w:eastAsia="宋体"/>
          <w:lang w:val="en-US" w:eastAsia="zh-CN"/>
        </w:rPr>
      </w:pPr>
    </w:p>
    <w:p w14:paraId="404E98BB">
      <w:pPr>
        <w:bidi w:val="0"/>
        <w:jc w:val="both"/>
        <w:rPr>
          <w:rFonts w:hint="eastAsia" w:eastAsia="宋体"/>
          <w:lang w:val="en-US" w:eastAsia="zh-CN"/>
        </w:rPr>
      </w:pPr>
    </w:p>
    <w:p w14:paraId="5271DD32">
      <w:pPr>
        <w:bidi w:val="0"/>
        <w:jc w:val="both"/>
        <w:rPr>
          <w:rFonts w:hint="eastAsia" w:eastAsia="宋体"/>
          <w:lang w:val="en-US" w:eastAsia="zh-CN"/>
        </w:rPr>
      </w:pPr>
    </w:p>
    <w:p w14:paraId="305E1DCE">
      <w:pPr>
        <w:bidi w:val="0"/>
        <w:jc w:val="both"/>
        <w:rPr>
          <w:rFonts w:hint="eastAsia" w:eastAsia="宋体"/>
          <w:lang w:val="en-US" w:eastAsia="zh-CN"/>
        </w:rPr>
      </w:pPr>
    </w:p>
    <w:p w14:paraId="4790F606">
      <w:pPr>
        <w:bidi w:val="0"/>
        <w:jc w:val="both"/>
        <w:rPr>
          <w:rFonts w:hint="eastAsia" w:eastAsia="宋体"/>
          <w:lang w:val="en-US" w:eastAsia="zh-CN"/>
        </w:rPr>
      </w:pPr>
    </w:p>
    <w:p w14:paraId="071DD3A3">
      <w:pPr>
        <w:bidi w:val="0"/>
        <w:jc w:val="both"/>
        <w:rPr>
          <w:rFonts w:hint="eastAsia" w:eastAsia="宋体"/>
          <w:lang w:val="en-US" w:eastAsia="zh-CN"/>
        </w:rPr>
      </w:pPr>
    </w:p>
    <w:p w14:paraId="40811A43">
      <w:pPr>
        <w:bidi w:val="0"/>
        <w:jc w:val="both"/>
        <w:rPr>
          <w:rFonts w:hint="eastAsia" w:eastAsia="宋体"/>
          <w:lang w:val="en-US" w:eastAsia="zh-CN"/>
        </w:rPr>
      </w:pPr>
    </w:p>
    <w:p w14:paraId="3883BEF7">
      <w:pPr>
        <w:bidi w:val="0"/>
        <w:jc w:val="both"/>
        <w:rPr>
          <w:rFonts w:hint="eastAsia" w:eastAsia="宋体"/>
          <w:lang w:val="en-US" w:eastAsia="zh-CN"/>
        </w:rPr>
      </w:pPr>
    </w:p>
    <w:p w14:paraId="2B6FF70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62C64A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495E3C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5509F568">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D9BA00">
                              <w:pPr>
                                <w:jc w:val="center"/>
                                <w:rPr>
                                  <w:rFonts w:ascii="黑体" w:hAnsi="黑体" w:eastAsia="黑体"/>
                                  <w:b/>
                                  <w:sz w:val="30"/>
                                  <w:szCs w:val="30"/>
                                </w:rPr>
                              </w:pPr>
                              <w:r>
                                <w:rPr>
                                  <w:rFonts w:hint="eastAsia" w:ascii="黑体" w:hAnsi="黑体" w:eastAsia="黑体"/>
                                  <w:b/>
                                  <w:sz w:val="30"/>
                                  <w:szCs w:val="30"/>
                                </w:rPr>
                                <w:t>申请</w:t>
                              </w:r>
                            </w:p>
                            <w:p w14:paraId="4A1A16C8">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D8B232">
                              <w:pPr>
                                <w:jc w:val="center"/>
                                <w:rPr>
                                  <w:rFonts w:ascii="黑体" w:hAnsi="黑体" w:eastAsia="黑体"/>
                                  <w:b/>
                                  <w:sz w:val="30"/>
                                  <w:szCs w:val="30"/>
                                </w:rPr>
                              </w:pPr>
                              <w:r>
                                <w:rPr>
                                  <w:rFonts w:hint="eastAsia" w:ascii="黑体" w:hAnsi="黑体" w:eastAsia="黑体"/>
                                  <w:b/>
                                  <w:sz w:val="30"/>
                                  <w:szCs w:val="30"/>
                                </w:rPr>
                                <w:t>审查</w:t>
                              </w:r>
                            </w:p>
                            <w:p w14:paraId="3A623C90">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C3CF777">
                              <w:pPr>
                                <w:jc w:val="center"/>
                                <w:rPr>
                                  <w:rFonts w:ascii="黑体" w:hAnsi="黑体" w:eastAsia="黑体"/>
                                  <w:b/>
                                  <w:sz w:val="30"/>
                                  <w:szCs w:val="30"/>
                                </w:rPr>
                              </w:pPr>
                              <w:r>
                                <w:rPr>
                                  <w:rFonts w:hint="eastAsia" w:ascii="黑体" w:hAnsi="黑体" w:eastAsia="黑体"/>
                                  <w:b/>
                                  <w:sz w:val="30"/>
                                  <w:szCs w:val="30"/>
                                </w:rPr>
                                <w:t>评议</w:t>
                              </w:r>
                            </w:p>
                            <w:p w14:paraId="2B6BD1B3">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1B72D1D">
                              <w:pPr>
                                <w:jc w:val="center"/>
                                <w:rPr>
                                  <w:rFonts w:ascii="黑体" w:hAnsi="黑体" w:eastAsia="黑体"/>
                                  <w:b/>
                                  <w:sz w:val="30"/>
                                  <w:szCs w:val="30"/>
                                </w:rPr>
                              </w:pPr>
                              <w:r>
                                <w:rPr>
                                  <w:rFonts w:hint="eastAsia" w:ascii="黑体" w:hAnsi="黑体" w:eastAsia="黑体"/>
                                  <w:b/>
                                  <w:sz w:val="30"/>
                                  <w:szCs w:val="30"/>
                                </w:rPr>
                                <w:t>审核</w:t>
                              </w:r>
                            </w:p>
                            <w:p w14:paraId="04D88853">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D66377">
                              <w:pPr>
                                <w:jc w:val="center"/>
                                <w:rPr>
                                  <w:rFonts w:ascii="黑体" w:hAnsi="黑体" w:eastAsia="黑体"/>
                                  <w:b/>
                                  <w:sz w:val="30"/>
                                  <w:szCs w:val="30"/>
                                </w:rPr>
                              </w:pPr>
                              <w:r>
                                <w:rPr>
                                  <w:rFonts w:hint="eastAsia" w:ascii="黑体" w:hAnsi="黑体" w:eastAsia="黑体"/>
                                  <w:b/>
                                  <w:sz w:val="30"/>
                                  <w:szCs w:val="30"/>
                                </w:rPr>
                                <w:t>决定</w:t>
                              </w:r>
                            </w:p>
                            <w:p w14:paraId="5D63874E">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3C7DB2">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50A572">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8BB0C91">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FCF065">
                              <w:pPr>
                                <w:jc w:val="center"/>
                                <w:rPr>
                                  <w:rFonts w:ascii="黑体" w:hAnsi="黑体" w:eastAsia="黑体"/>
                                  <w:b/>
                                  <w:sz w:val="30"/>
                                  <w:szCs w:val="30"/>
                                </w:rPr>
                              </w:pPr>
                              <w:r>
                                <w:rPr>
                                  <w:rFonts w:hint="eastAsia" w:ascii="黑体" w:hAnsi="黑体" w:eastAsia="黑体"/>
                                  <w:b/>
                                  <w:sz w:val="30"/>
                                  <w:szCs w:val="30"/>
                                </w:rPr>
                                <w:t>归档</w:t>
                              </w:r>
                            </w:p>
                            <w:p w14:paraId="5C07B47A">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14:paraId="4EFD0DF3">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11D9BA00">
                        <w:pPr>
                          <w:jc w:val="center"/>
                          <w:rPr>
                            <w:rFonts w:ascii="黑体" w:hAnsi="黑体" w:eastAsia="黑体"/>
                            <w:b/>
                            <w:sz w:val="30"/>
                            <w:szCs w:val="30"/>
                          </w:rPr>
                        </w:pPr>
                        <w:r>
                          <w:rPr>
                            <w:rFonts w:hint="eastAsia" w:ascii="黑体" w:hAnsi="黑体" w:eastAsia="黑体"/>
                            <w:b/>
                            <w:sz w:val="30"/>
                            <w:szCs w:val="30"/>
                          </w:rPr>
                          <w:t>申请</w:t>
                        </w:r>
                      </w:p>
                      <w:p w14:paraId="4A1A16C8">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47D8B232">
                        <w:pPr>
                          <w:jc w:val="center"/>
                          <w:rPr>
                            <w:rFonts w:ascii="黑体" w:hAnsi="黑体" w:eastAsia="黑体"/>
                            <w:b/>
                            <w:sz w:val="30"/>
                            <w:szCs w:val="30"/>
                          </w:rPr>
                        </w:pPr>
                        <w:r>
                          <w:rPr>
                            <w:rFonts w:hint="eastAsia" w:ascii="黑体" w:hAnsi="黑体" w:eastAsia="黑体"/>
                            <w:b/>
                            <w:sz w:val="30"/>
                            <w:szCs w:val="30"/>
                          </w:rPr>
                          <w:t>审查</w:t>
                        </w:r>
                      </w:p>
                      <w:p w14:paraId="3A623C90">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C3CF777">
                        <w:pPr>
                          <w:jc w:val="center"/>
                          <w:rPr>
                            <w:rFonts w:ascii="黑体" w:hAnsi="黑体" w:eastAsia="黑体"/>
                            <w:b/>
                            <w:sz w:val="30"/>
                            <w:szCs w:val="30"/>
                          </w:rPr>
                        </w:pPr>
                        <w:r>
                          <w:rPr>
                            <w:rFonts w:hint="eastAsia" w:ascii="黑体" w:hAnsi="黑体" w:eastAsia="黑体"/>
                            <w:b/>
                            <w:sz w:val="30"/>
                            <w:szCs w:val="30"/>
                          </w:rPr>
                          <w:t>评议</w:t>
                        </w:r>
                      </w:p>
                      <w:p w14:paraId="2B6BD1B3">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31B72D1D">
                        <w:pPr>
                          <w:jc w:val="center"/>
                          <w:rPr>
                            <w:rFonts w:ascii="黑体" w:hAnsi="黑体" w:eastAsia="黑体"/>
                            <w:b/>
                            <w:sz w:val="30"/>
                            <w:szCs w:val="30"/>
                          </w:rPr>
                        </w:pPr>
                        <w:r>
                          <w:rPr>
                            <w:rFonts w:hint="eastAsia" w:ascii="黑体" w:hAnsi="黑体" w:eastAsia="黑体"/>
                            <w:b/>
                            <w:sz w:val="30"/>
                            <w:szCs w:val="30"/>
                          </w:rPr>
                          <w:t>审核</w:t>
                        </w:r>
                      </w:p>
                      <w:p w14:paraId="04D88853">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66D66377">
                        <w:pPr>
                          <w:jc w:val="center"/>
                          <w:rPr>
                            <w:rFonts w:ascii="黑体" w:hAnsi="黑体" w:eastAsia="黑体"/>
                            <w:b/>
                            <w:sz w:val="30"/>
                            <w:szCs w:val="30"/>
                          </w:rPr>
                        </w:pPr>
                        <w:r>
                          <w:rPr>
                            <w:rFonts w:hint="eastAsia" w:ascii="黑体" w:hAnsi="黑体" w:eastAsia="黑体"/>
                            <w:b/>
                            <w:sz w:val="30"/>
                            <w:szCs w:val="30"/>
                          </w:rPr>
                          <w:t>决定</w:t>
                        </w:r>
                      </w:p>
                      <w:p w14:paraId="5D63874E">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253C7DB2">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5C50A572">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28BB0C91">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71FCF065">
                        <w:pPr>
                          <w:jc w:val="center"/>
                          <w:rPr>
                            <w:rFonts w:ascii="黑体" w:hAnsi="黑体" w:eastAsia="黑体"/>
                            <w:b/>
                            <w:sz w:val="30"/>
                            <w:szCs w:val="30"/>
                          </w:rPr>
                        </w:pPr>
                        <w:r>
                          <w:rPr>
                            <w:rFonts w:hint="eastAsia" w:ascii="黑体" w:hAnsi="黑体" w:eastAsia="黑体"/>
                            <w:b/>
                            <w:sz w:val="30"/>
                            <w:szCs w:val="30"/>
                          </w:rPr>
                          <w:t>归档</w:t>
                        </w:r>
                      </w:p>
                      <w:p w14:paraId="5C07B47A">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4EFD0DF3">
                        <w:pPr>
                          <w:rPr>
                            <w:rFonts w:eastAsia="宋体"/>
                          </w:rPr>
                        </w:pPr>
                        <w:r>
                          <w:rPr>
                            <w:rFonts w:hint="eastAsia" w:eastAsia="宋体"/>
                          </w:rPr>
                          <w:t>不符合要求的</w:t>
                        </w:r>
                      </w:p>
                    </w:txbxContent>
                  </v:textbox>
                </v:shape>
              </v:group>
            </w:pict>
          </mc:Fallback>
        </mc:AlternateContent>
      </w:r>
    </w:p>
    <w:p w14:paraId="0A9C2C84">
      <w:pPr>
        <w:bidi w:val="0"/>
        <w:jc w:val="both"/>
        <w:rPr>
          <w:rFonts w:hint="eastAsia" w:eastAsia="宋体"/>
          <w:lang w:val="en-US" w:eastAsia="zh-CN"/>
        </w:rPr>
      </w:pPr>
    </w:p>
    <w:p w14:paraId="41AFA1DB">
      <w:pPr>
        <w:bidi w:val="0"/>
        <w:jc w:val="both"/>
        <w:rPr>
          <w:rFonts w:hint="eastAsia" w:eastAsia="宋体"/>
          <w:lang w:val="en-US" w:eastAsia="zh-CN"/>
        </w:rPr>
      </w:pPr>
    </w:p>
    <w:p w14:paraId="3EAC5432">
      <w:pPr>
        <w:bidi w:val="0"/>
        <w:jc w:val="both"/>
        <w:rPr>
          <w:rFonts w:hint="eastAsia" w:eastAsia="宋体"/>
          <w:lang w:val="en-US" w:eastAsia="zh-CN"/>
        </w:rPr>
      </w:pPr>
    </w:p>
    <w:p w14:paraId="452FE62D">
      <w:pPr>
        <w:bidi w:val="0"/>
        <w:jc w:val="both"/>
        <w:rPr>
          <w:rFonts w:hint="eastAsia" w:eastAsia="宋体"/>
          <w:lang w:val="en-US" w:eastAsia="zh-CN"/>
        </w:rPr>
      </w:pPr>
    </w:p>
    <w:p w14:paraId="25FCEA38">
      <w:pPr>
        <w:bidi w:val="0"/>
        <w:jc w:val="both"/>
        <w:rPr>
          <w:rFonts w:hint="eastAsia" w:eastAsia="宋体"/>
          <w:lang w:val="en-US" w:eastAsia="zh-CN"/>
        </w:rPr>
      </w:pPr>
    </w:p>
    <w:p w14:paraId="648EFD5B">
      <w:pPr>
        <w:bidi w:val="0"/>
        <w:jc w:val="both"/>
        <w:rPr>
          <w:rFonts w:hint="eastAsia" w:eastAsia="宋体"/>
          <w:lang w:val="en-US" w:eastAsia="zh-CN"/>
        </w:rPr>
      </w:pPr>
    </w:p>
    <w:p w14:paraId="1A735979">
      <w:pPr>
        <w:bidi w:val="0"/>
        <w:jc w:val="both"/>
        <w:rPr>
          <w:rFonts w:hint="eastAsia" w:eastAsia="宋体"/>
          <w:lang w:val="en-US" w:eastAsia="zh-CN"/>
        </w:rPr>
      </w:pPr>
    </w:p>
    <w:p w14:paraId="7D6B98DE">
      <w:pPr>
        <w:bidi w:val="0"/>
        <w:jc w:val="both"/>
        <w:rPr>
          <w:rFonts w:hint="eastAsia" w:eastAsia="宋体"/>
          <w:lang w:val="en-US" w:eastAsia="zh-CN"/>
        </w:rPr>
      </w:pPr>
    </w:p>
    <w:p w14:paraId="7D0E628F">
      <w:pPr>
        <w:bidi w:val="0"/>
        <w:jc w:val="both"/>
        <w:rPr>
          <w:rFonts w:hint="eastAsia" w:eastAsia="宋体"/>
          <w:lang w:val="en-US" w:eastAsia="zh-CN"/>
        </w:rPr>
      </w:pPr>
    </w:p>
    <w:p w14:paraId="4823DCDF">
      <w:pPr>
        <w:bidi w:val="0"/>
        <w:jc w:val="both"/>
        <w:rPr>
          <w:rFonts w:hint="eastAsia" w:eastAsia="宋体"/>
          <w:lang w:val="en-US" w:eastAsia="zh-CN"/>
        </w:rPr>
      </w:pPr>
    </w:p>
    <w:p w14:paraId="7FC34E44">
      <w:pPr>
        <w:bidi w:val="0"/>
        <w:jc w:val="both"/>
        <w:rPr>
          <w:rFonts w:hint="eastAsia" w:eastAsia="宋体"/>
          <w:lang w:val="en-US" w:eastAsia="zh-CN"/>
        </w:rPr>
      </w:pPr>
    </w:p>
    <w:p w14:paraId="60B8D552">
      <w:pPr>
        <w:bidi w:val="0"/>
        <w:jc w:val="both"/>
        <w:rPr>
          <w:rFonts w:hint="eastAsia" w:eastAsia="宋体"/>
          <w:lang w:val="en-US" w:eastAsia="zh-CN"/>
        </w:rPr>
      </w:pPr>
    </w:p>
    <w:p w14:paraId="59C33AF8">
      <w:pPr>
        <w:bidi w:val="0"/>
        <w:jc w:val="both"/>
        <w:rPr>
          <w:rFonts w:hint="eastAsia" w:eastAsia="宋体"/>
          <w:lang w:val="en-US" w:eastAsia="zh-CN"/>
        </w:rPr>
      </w:pPr>
    </w:p>
    <w:p w14:paraId="170C3E7A">
      <w:pPr>
        <w:bidi w:val="0"/>
        <w:jc w:val="both"/>
        <w:rPr>
          <w:rFonts w:hint="eastAsia" w:eastAsia="宋体"/>
          <w:lang w:val="en-US" w:eastAsia="zh-CN"/>
        </w:rPr>
      </w:pPr>
    </w:p>
    <w:p w14:paraId="7F4FE4DB">
      <w:pPr>
        <w:bidi w:val="0"/>
        <w:jc w:val="both"/>
        <w:rPr>
          <w:rFonts w:hint="eastAsia" w:eastAsia="宋体"/>
          <w:lang w:val="en-US" w:eastAsia="zh-CN"/>
        </w:rPr>
      </w:pPr>
    </w:p>
    <w:p w14:paraId="0B3F2E0B">
      <w:pPr>
        <w:bidi w:val="0"/>
        <w:jc w:val="both"/>
        <w:rPr>
          <w:rFonts w:hint="eastAsia" w:eastAsia="宋体"/>
          <w:lang w:val="en-US" w:eastAsia="zh-CN"/>
        </w:rPr>
      </w:pPr>
    </w:p>
    <w:p w14:paraId="1B5F8A6B">
      <w:pPr>
        <w:bidi w:val="0"/>
        <w:jc w:val="both"/>
        <w:rPr>
          <w:rFonts w:hint="eastAsia" w:eastAsia="宋体"/>
          <w:lang w:val="en-US" w:eastAsia="zh-CN"/>
        </w:rPr>
      </w:pPr>
    </w:p>
    <w:p w14:paraId="5E0118BE">
      <w:pPr>
        <w:bidi w:val="0"/>
        <w:jc w:val="both"/>
        <w:rPr>
          <w:rFonts w:hint="eastAsia" w:eastAsia="宋体"/>
          <w:lang w:val="en-US" w:eastAsia="zh-CN"/>
        </w:rPr>
      </w:pPr>
    </w:p>
    <w:p w14:paraId="3572745D">
      <w:pPr>
        <w:bidi w:val="0"/>
        <w:jc w:val="both"/>
        <w:rPr>
          <w:rFonts w:hint="eastAsia" w:eastAsia="宋体"/>
          <w:lang w:val="en-US" w:eastAsia="zh-CN"/>
        </w:rPr>
      </w:pPr>
    </w:p>
    <w:p w14:paraId="5BFA935E">
      <w:pPr>
        <w:bidi w:val="0"/>
        <w:jc w:val="both"/>
        <w:rPr>
          <w:rFonts w:hint="eastAsia" w:eastAsia="宋体"/>
          <w:lang w:val="en-US" w:eastAsia="zh-CN"/>
        </w:rPr>
      </w:pPr>
      <w:r>
        <mc:AlternateContent>
          <mc:Choice Requires="wps">
            <w:drawing>
              <wp:anchor distT="0" distB="0" distL="114300" distR="114300" simplePos="0" relativeHeight="251960320"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806B08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4DB8FF9D">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60320;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14:paraId="0806B08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4DB8FF9D">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71ECE0DE">
      <w:pPr>
        <w:bidi w:val="0"/>
        <w:jc w:val="both"/>
        <w:rPr>
          <w:rFonts w:hint="eastAsia" w:eastAsia="宋体"/>
          <w:lang w:val="en-US" w:eastAsia="zh-CN"/>
        </w:rPr>
      </w:pPr>
    </w:p>
    <w:p w14:paraId="2E4CA511">
      <w:pPr>
        <w:bidi w:val="0"/>
        <w:jc w:val="both"/>
        <w:rPr>
          <w:rFonts w:hint="eastAsia" w:eastAsia="宋体"/>
          <w:lang w:val="en-US" w:eastAsia="zh-CN"/>
        </w:rPr>
      </w:pPr>
    </w:p>
    <w:p w14:paraId="2BA5C1EF">
      <w:pPr>
        <w:bidi w:val="0"/>
        <w:jc w:val="both"/>
        <w:rPr>
          <w:rFonts w:hint="eastAsia" w:eastAsia="宋体"/>
          <w:lang w:val="en-US" w:eastAsia="zh-CN"/>
        </w:rPr>
      </w:pPr>
    </w:p>
    <w:p w14:paraId="10277DB4">
      <w:pPr>
        <w:bidi w:val="0"/>
        <w:jc w:val="both"/>
        <w:rPr>
          <w:rFonts w:hint="eastAsia" w:eastAsia="宋体"/>
          <w:lang w:val="en-US" w:eastAsia="zh-CN"/>
        </w:rPr>
      </w:pPr>
    </w:p>
    <w:p w14:paraId="2875695E">
      <w:pPr>
        <w:bidi w:val="0"/>
        <w:jc w:val="both"/>
        <w:rPr>
          <w:rFonts w:hint="eastAsia" w:eastAsia="宋体"/>
          <w:lang w:val="en-US" w:eastAsia="zh-CN"/>
        </w:rPr>
      </w:pPr>
    </w:p>
    <w:p w14:paraId="33044A2E">
      <w:pPr>
        <w:bidi w:val="0"/>
        <w:jc w:val="both"/>
        <w:rPr>
          <w:rFonts w:hint="eastAsia" w:eastAsia="宋体"/>
          <w:lang w:val="en-US" w:eastAsia="zh-CN"/>
        </w:rPr>
      </w:pPr>
    </w:p>
    <w:p w14:paraId="16A7E603">
      <w:pPr>
        <w:bidi w:val="0"/>
        <w:jc w:val="both"/>
        <w:rPr>
          <w:rFonts w:hint="eastAsia" w:eastAsia="宋体"/>
          <w:lang w:val="en-US" w:eastAsia="zh-CN"/>
        </w:rPr>
      </w:pPr>
    </w:p>
    <w:p w14:paraId="73B63AF5">
      <w:pPr>
        <w:bidi w:val="0"/>
        <w:jc w:val="both"/>
        <w:rPr>
          <w:rFonts w:hint="eastAsia" w:eastAsia="宋体"/>
          <w:lang w:val="en-US" w:eastAsia="zh-CN"/>
        </w:rPr>
      </w:pPr>
    </w:p>
    <w:p w14:paraId="5D3D5820">
      <w:pPr>
        <w:bidi w:val="0"/>
        <w:jc w:val="both"/>
        <w:rPr>
          <w:rFonts w:hint="eastAsia" w:eastAsia="宋体"/>
          <w:lang w:val="en-US" w:eastAsia="zh-CN"/>
        </w:rPr>
      </w:pPr>
    </w:p>
    <w:p w14:paraId="753F110C">
      <w:pPr>
        <w:bidi w:val="0"/>
        <w:jc w:val="both"/>
        <w:rPr>
          <w:rFonts w:hint="eastAsia" w:eastAsia="宋体"/>
          <w:lang w:val="en-US" w:eastAsia="zh-CN"/>
        </w:rPr>
      </w:pPr>
    </w:p>
    <w:p w14:paraId="1F9F4C07">
      <w:pPr>
        <w:bidi w:val="0"/>
        <w:jc w:val="both"/>
        <w:rPr>
          <w:rFonts w:hint="eastAsia" w:eastAsia="宋体"/>
          <w:lang w:val="en-US" w:eastAsia="zh-CN"/>
        </w:rPr>
      </w:pPr>
    </w:p>
    <w:p w14:paraId="58964533">
      <w:pPr>
        <w:bidi w:val="0"/>
        <w:jc w:val="both"/>
        <w:rPr>
          <w:rFonts w:hint="eastAsia" w:eastAsia="宋体"/>
          <w:lang w:val="en-US" w:eastAsia="zh-CN"/>
        </w:rPr>
      </w:pPr>
    </w:p>
    <w:p w14:paraId="3C06273A">
      <w:pPr>
        <w:bidi w:val="0"/>
        <w:jc w:val="both"/>
        <w:rPr>
          <w:rFonts w:hint="eastAsia" w:eastAsia="宋体"/>
          <w:lang w:val="en-US" w:eastAsia="zh-CN"/>
        </w:rPr>
      </w:pPr>
    </w:p>
    <w:p w14:paraId="23F963A9">
      <w:pPr>
        <w:bidi w:val="0"/>
        <w:jc w:val="both"/>
        <w:rPr>
          <w:rFonts w:hint="eastAsia" w:eastAsia="宋体"/>
          <w:lang w:val="en-US" w:eastAsia="zh-CN"/>
        </w:rPr>
      </w:pPr>
    </w:p>
    <w:p w14:paraId="6851EF5D">
      <w:pPr>
        <w:bidi w:val="0"/>
        <w:jc w:val="both"/>
        <w:rPr>
          <w:rFonts w:hint="eastAsia" w:eastAsia="宋体"/>
          <w:lang w:val="en-US" w:eastAsia="zh-CN"/>
        </w:rPr>
      </w:pPr>
    </w:p>
    <w:p w14:paraId="04B12023">
      <w:pPr>
        <w:bidi w:val="0"/>
        <w:jc w:val="both"/>
        <w:rPr>
          <w:rFonts w:hint="eastAsia" w:eastAsia="宋体"/>
          <w:lang w:val="en-US" w:eastAsia="zh-CN"/>
        </w:rPr>
      </w:pPr>
    </w:p>
    <w:p w14:paraId="518B7CA0">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14:paraId="650ED1A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18E6DC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473A9F64">
      <w:pPr>
        <w:spacing w:line="400" w:lineRule="exact"/>
        <w:rPr>
          <w:rFonts w:hint="eastAsia" w:eastAsia="宋体"/>
          <w:sz w:val="28"/>
          <w:szCs w:val="28"/>
        </w:rPr>
      </w:pPr>
    </w:p>
    <w:p w14:paraId="7CBF58FD">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94BDC19">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1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050B743">
                              <w:pPr>
                                <w:jc w:val="center"/>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F1C933">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BF58C5">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3DE301">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02BEC6">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091"/>
                            <a:ext cx="7" cy="522"/>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073245">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514357">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55F2E596">
                              <w:pPr>
                                <w:rPr>
                                  <w:rFonts w:hint="eastAsia" w:eastAsia="宋体"/>
                                </w:rPr>
                              </w:pPr>
                              <w:r>
                                <w:rPr>
                                  <w:rFonts w:hint="eastAsia" w:eastAsia="宋体"/>
                                </w:rPr>
                                <w:t>不</w:t>
                              </w:r>
                            </w:p>
                            <w:p w14:paraId="7155D845">
                              <w:pPr>
                                <w:rPr>
                                  <w:rFonts w:hint="eastAsia" w:eastAsia="宋体"/>
                                </w:rPr>
                              </w:pPr>
                              <w:r>
                                <w:rPr>
                                  <w:rFonts w:hint="eastAsia" w:eastAsia="宋体"/>
                                </w:rPr>
                                <w:t>符</w:t>
                              </w:r>
                            </w:p>
                            <w:p w14:paraId="58684EA2">
                              <w:pPr>
                                <w:rPr>
                                  <w:rFonts w:hint="eastAsia" w:eastAsia="宋体"/>
                                </w:rPr>
                              </w:pPr>
                              <w:r>
                                <w:rPr>
                                  <w:rFonts w:hint="eastAsia" w:eastAsia="宋体"/>
                                </w:rPr>
                                <w:t>合</w:t>
                              </w:r>
                            </w:p>
                            <w:p w14:paraId="07B26542">
                              <w:pPr>
                                <w:rPr>
                                  <w:rFonts w:hint="eastAsia" w:eastAsia="宋体"/>
                                </w:rPr>
                              </w:pPr>
                              <w:r>
                                <w:rPr>
                                  <w:rFonts w:hint="eastAsia" w:eastAsia="宋体"/>
                                </w:rPr>
                                <w:t>条</w:t>
                              </w:r>
                            </w:p>
                            <w:p w14:paraId="78F523D2">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72BD7FDE">
                              <w:pPr>
                                <w:rPr>
                                  <w:rFonts w:hint="eastAsia" w:eastAsia="宋体"/>
                                </w:rPr>
                              </w:pPr>
                              <w:r>
                                <w:rPr>
                                  <w:rFonts w:hint="eastAsia" w:eastAsia="宋体"/>
                                </w:rPr>
                                <w:t>不</w:t>
                              </w:r>
                            </w:p>
                            <w:p w14:paraId="1D80D301">
                              <w:pPr>
                                <w:rPr>
                                  <w:rFonts w:hint="eastAsia" w:eastAsia="宋体"/>
                                </w:rPr>
                              </w:pPr>
                              <w:r>
                                <w:rPr>
                                  <w:rFonts w:hint="eastAsia" w:eastAsia="宋体"/>
                                </w:rPr>
                                <w:t>符</w:t>
                              </w:r>
                            </w:p>
                            <w:p w14:paraId="32488A89">
                              <w:pPr>
                                <w:rPr>
                                  <w:rFonts w:hint="eastAsia" w:eastAsia="宋体"/>
                                </w:rPr>
                              </w:pPr>
                              <w:r>
                                <w:rPr>
                                  <w:rFonts w:hint="eastAsia" w:eastAsia="宋体"/>
                                </w:rPr>
                                <w:t>合</w:t>
                              </w:r>
                            </w:p>
                            <w:p w14:paraId="0CB82FAC">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94BDC19">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14;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050B743">
                        <w:pPr>
                          <w:jc w:val="center"/>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9F1C933">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8BF58C5">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93DE301">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B02BEC6">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091;flip:x;height:522;width:7;"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4F073245">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7B514357">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55F2E596">
                        <w:pPr>
                          <w:rPr>
                            <w:rFonts w:hint="eastAsia" w:eastAsia="宋体"/>
                          </w:rPr>
                        </w:pPr>
                        <w:r>
                          <w:rPr>
                            <w:rFonts w:hint="eastAsia" w:eastAsia="宋体"/>
                          </w:rPr>
                          <w:t>不</w:t>
                        </w:r>
                      </w:p>
                      <w:p w14:paraId="7155D845">
                        <w:pPr>
                          <w:rPr>
                            <w:rFonts w:hint="eastAsia" w:eastAsia="宋体"/>
                          </w:rPr>
                        </w:pPr>
                        <w:r>
                          <w:rPr>
                            <w:rFonts w:hint="eastAsia" w:eastAsia="宋体"/>
                          </w:rPr>
                          <w:t>符</w:t>
                        </w:r>
                      </w:p>
                      <w:p w14:paraId="58684EA2">
                        <w:pPr>
                          <w:rPr>
                            <w:rFonts w:hint="eastAsia" w:eastAsia="宋体"/>
                          </w:rPr>
                        </w:pPr>
                        <w:r>
                          <w:rPr>
                            <w:rFonts w:hint="eastAsia" w:eastAsia="宋体"/>
                          </w:rPr>
                          <w:t>合</w:t>
                        </w:r>
                      </w:p>
                      <w:p w14:paraId="07B26542">
                        <w:pPr>
                          <w:rPr>
                            <w:rFonts w:hint="eastAsia" w:eastAsia="宋体"/>
                          </w:rPr>
                        </w:pPr>
                        <w:r>
                          <w:rPr>
                            <w:rFonts w:hint="eastAsia" w:eastAsia="宋体"/>
                          </w:rPr>
                          <w:t>条</w:t>
                        </w:r>
                      </w:p>
                      <w:p w14:paraId="78F523D2">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14:paraId="72BD7FDE">
                        <w:pPr>
                          <w:rPr>
                            <w:rFonts w:hint="eastAsia" w:eastAsia="宋体"/>
                          </w:rPr>
                        </w:pPr>
                        <w:r>
                          <w:rPr>
                            <w:rFonts w:hint="eastAsia" w:eastAsia="宋体"/>
                          </w:rPr>
                          <w:t>不</w:t>
                        </w:r>
                      </w:p>
                      <w:p w14:paraId="1D80D301">
                        <w:pPr>
                          <w:rPr>
                            <w:rFonts w:hint="eastAsia" w:eastAsia="宋体"/>
                          </w:rPr>
                        </w:pPr>
                        <w:r>
                          <w:rPr>
                            <w:rFonts w:hint="eastAsia" w:eastAsia="宋体"/>
                          </w:rPr>
                          <w:t>符</w:t>
                        </w:r>
                      </w:p>
                      <w:p w14:paraId="32488A89">
                        <w:pPr>
                          <w:rPr>
                            <w:rFonts w:hint="eastAsia" w:eastAsia="宋体"/>
                          </w:rPr>
                        </w:pPr>
                        <w:r>
                          <w:rPr>
                            <w:rFonts w:hint="eastAsia" w:eastAsia="宋体"/>
                          </w:rPr>
                          <w:t>合</w:t>
                        </w:r>
                      </w:p>
                      <w:p w14:paraId="0CB82FAC">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14:paraId="01F0D613">
      <w:pPr>
        <w:spacing w:line="400" w:lineRule="exact"/>
        <w:rPr>
          <w:rFonts w:hint="eastAsia" w:eastAsia="宋体"/>
          <w:sz w:val="28"/>
          <w:szCs w:val="28"/>
        </w:rPr>
      </w:pPr>
    </w:p>
    <w:p w14:paraId="4048E787">
      <w:pPr>
        <w:spacing w:line="400" w:lineRule="exact"/>
        <w:rPr>
          <w:rFonts w:hint="eastAsia" w:eastAsia="宋体"/>
          <w:sz w:val="28"/>
          <w:szCs w:val="28"/>
        </w:rPr>
      </w:pPr>
    </w:p>
    <w:p w14:paraId="66EBBB63">
      <w:pPr>
        <w:spacing w:line="400" w:lineRule="exact"/>
        <w:rPr>
          <w:rFonts w:hint="eastAsia" w:eastAsia="宋体"/>
          <w:sz w:val="28"/>
          <w:szCs w:val="28"/>
        </w:rPr>
      </w:pPr>
    </w:p>
    <w:p w14:paraId="7E1A1CC3">
      <w:pPr>
        <w:spacing w:line="400" w:lineRule="exact"/>
        <w:rPr>
          <w:rFonts w:hint="eastAsia" w:eastAsia="宋体"/>
          <w:sz w:val="28"/>
          <w:szCs w:val="28"/>
        </w:rPr>
      </w:pPr>
    </w:p>
    <w:p w14:paraId="0C61EC70">
      <w:pPr>
        <w:spacing w:line="400" w:lineRule="exact"/>
        <w:rPr>
          <w:rFonts w:hint="eastAsia" w:eastAsia="宋体"/>
          <w:sz w:val="28"/>
          <w:szCs w:val="28"/>
        </w:rPr>
      </w:pPr>
    </w:p>
    <w:p w14:paraId="1611DAEC">
      <w:pPr>
        <w:spacing w:line="400" w:lineRule="exact"/>
        <w:rPr>
          <w:rFonts w:hint="eastAsia" w:eastAsia="宋体"/>
          <w:sz w:val="28"/>
          <w:szCs w:val="28"/>
        </w:rPr>
      </w:pPr>
    </w:p>
    <w:p w14:paraId="2021141B">
      <w:pPr>
        <w:spacing w:line="400" w:lineRule="exact"/>
        <w:rPr>
          <w:rFonts w:hint="eastAsia" w:eastAsia="宋体"/>
          <w:sz w:val="28"/>
          <w:szCs w:val="28"/>
        </w:rPr>
      </w:pPr>
    </w:p>
    <w:p w14:paraId="306686F1">
      <w:pPr>
        <w:spacing w:line="400" w:lineRule="exact"/>
        <w:rPr>
          <w:rFonts w:hint="eastAsia" w:eastAsia="宋体"/>
          <w:sz w:val="28"/>
          <w:szCs w:val="28"/>
        </w:rPr>
      </w:pPr>
    </w:p>
    <w:p w14:paraId="604B626C">
      <w:pPr>
        <w:spacing w:line="400" w:lineRule="exact"/>
        <w:rPr>
          <w:rFonts w:hint="eastAsia" w:eastAsia="宋体"/>
          <w:sz w:val="28"/>
          <w:szCs w:val="28"/>
        </w:rPr>
      </w:pPr>
    </w:p>
    <w:p w14:paraId="4048C4FB">
      <w:pPr>
        <w:spacing w:line="400" w:lineRule="exact"/>
        <w:rPr>
          <w:rFonts w:hint="eastAsia" w:eastAsia="宋体"/>
          <w:sz w:val="28"/>
          <w:szCs w:val="28"/>
        </w:rPr>
      </w:pPr>
    </w:p>
    <w:p w14:paraId="4F7C7B5F">
      <w:pPr>
        <w:spacing w:line="400" w:lineRule="exact"/>
        <w:rPr>
          <w:rFonts w:hint="eastAsia" w:eastAsia="宋体"/>
          <w:sz w:val="28"/>
          <w:szCs w:val="28"/>
        </w:rPr>
      </w:pPr>
    </w:p>
    <w:p w14:paraId="7FC6A4DE">
      <w:pPr>
        <w:spacing w:line="400" w:lineRule="exact"/>
        <w:rPr>
          <w:rFonts w:hint="eastAsia" w:eastAsia="宋体"/>
          <w:sz w:val="28"/>
          <w:szCs w:val="28"/>
        </w:rPr>
      </w:pPr>
    </w:p>
    <w:p w14:paraId="3CA57202">
      <w:pPr>
        <w:spacing w:line="400" w:lineRule="exact"/>
        <w:rPr>
          <w:rFonts w:hint="eastAsia" w:eastAsia="宋体"/>
          <w:sz w:val="28"/>
          <w:szCs w:val="28"/>
        </w:rPr>
      </w:pPr>
    </w:p>
    <w:p w14:paraId="51F9970E">
      <w:pPr>
        <w:spacing w:line="400" w:lineRule="exact"/>
        <w:rPr>
          <w:rFonts w:hint="eastAsia" w:eastAsia="宋体"/>
          <w:sz w:val="28"/>
          <w:szCs w:val="28"/>
        </w:rPr>
      </w:pPr>
    </w:p>
    <w:p w14:paraId="0629A038">
      <w:pPr>
        <w:spacing w:line="400" w:lineRule="exact"/>
        <w:rPr>
          <w:rFonts w:hint="eastAsia" w:eastAsia="宋体"/>
          <w:sz w:val="28"/>
          <w:szCs w:val="28"/>
        </w:rPr>
      </w:pPr>
    </w:p>
    <w:p w14:paraId="6A83945F">
      <w:pPr>
        <w:spacing w:line="400" w:lineRule="exact"/>
        <w:rPr>
          <w:rFonts w:hint="eastAsia" w:eastAsia="宋体"/>
          <w:sz w:val="28"/>
          <w:szCs w:val="28"/>
        </w:rPr>
      </w:pPr>
    </w:p>
    <w:p w14:paraId="3C407635">
      <w:pPr>
        <w:spacing w:line="400" w:lineRule="exact"/>
        <w:rPr>
          <w:rFonts w:hint="eastAsia" w:eastAsia="宋体"/>
          <w:sz w:val="28"/>
          <w:szCs w:val="28"/>
        </w:rPr>
      </w:pPr>
    </w:p>
    <w:p w14:paraId="39C8593F">
      <w:pPr>
        <w:spacing w:line="400" w:lineRule="exact"/>
        <w:rPr>
          <w:rFonts w:hint="eastAsia" w:eastAsia="宋体"/>
          <w:sz w:val="28"/>
          <w:szCs w:val="28"/>
        </w:rPr>
      </w:pPr>
    </w:p>
    <w:p w14:paraId="4993B6A0">
      <w:pPr>
        <w:spacing w:line="400" w:lineRule="exact"/>
        <w:rPr>
          <w:rFonts w:hint="eastAsia" w:eastAsia="宋体"/>
          <w:sz w:val="28"/>
          <w:szCs w:val="28"/>
        </w:rPr>
      </w:pPr>
    </w:p>
    <w:p w14:paraId="00004B10">
      <w:pPr>
        <w:spacing w:line="400" w:lineRule="exact"/>
        <w:rPr>
          <w:rFonts w:hint="eastAsia" w:eastAsia="宋体"/>
          <w:sz w:val="28"/>
          <w:szCs w:val="28"/>
        </w:rPr>
      </w:pPr>
    </w:p>
    <w:p w14:paraId="4A11616E">
      <w:pPr>
        <w:spacing w:line="400" w:lineRule="exact"/>
        <w:rPr>
          <w:rFonts w:hint="eastAsia" w:eastAsia="宋体"/>
          <w:sz w:val="28"/>
          <w:szCs w:val="28"/>
        </w:rPr>
      </w:pPr>
    </w:p>
    <w:p w14:paraId="39F76601">
      <w:pPr>
        <w:spacing w:line="400" w:lineRule="exact"/>
        <w:rPr>
          <w:rFonts w:hint="eastAsia" w:eastAsia="宋体"/>
          <w:sz w:val="28"/>
          <w:szCs w:val="28"/>
        </w:rPr>
      </w:pPr>
    </w:p>
    <w:p w14:paraId="32D2E75D">
      <w:pPr>
        <w:spacing w:line="400" w:lineRule="exact"/>
        <w:rPr>
          <w:rFonts w:hint="eastAsia" w:eastAsia="宋体"/>
          <w:sz w:val="28"/>
          <w:szCs w:val="28"/>
        </w:rPr>
      </w:pPr>
    </w:p>
    <w:p w14:paraId="4FD60DFE">
      <w:pPr>
        <w:spacing w:line="400" w:lineRule="exact"/>
        <w:rPr>
          <w:rFonts w:hint="eastAsia" w:eastAsia="宋体"/>
          <w:sz w:val="28"/>
          <w:szCs w:val="28"/>
        </w:rPr>
      </w:pPr>
    </w:p>
    <w:p w14:paraId="174DFC87">
      <w:pPr>
        <w:spacing w:line="400" w:lineRule="exact"/>
        <w:rPr>
          <w:rFonts w:hint="eastAsia" w:eastAsia="宋体"/>
          <w:sz w:val="28"/>
          <w:szCs w:val="28"/>
        </w:rPr>
      </w:pPr>
    </w:p>
    <w:p w14:paraId="6878C776">
      <w:pPr>
        <w:spacing w:line="400" w:lineRule="exact"/>
        <w:rPr>
          <w:rFonts w:hint="eastAsia" w:eastAsia="宋体"/>
          <w:sz w:val="28"/>
          <w:szCs w:val="28"/>
        </w:rPr>
      </w:pPr>
      <w:r>
        <mc:AlternateContent>
          <mc:Choice Requires="wps">
            <w:drawing>
              <wp:anchor distT="0" distB="0" distL="114300" distR="114300" simplePos="0" relativeHeight="251959296"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0158B7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6CC5FD04">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59296;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14:paraId="50158B7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6CC5FD04">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5B6A81B1">
      <w:pPr>
        <w:spacing w:line="400" w:lineRule="exact"/>
        <w:rPr>
          <w:rFonts w:hint="eastAsia" w:eastAsia="宋体"/>
          <w:sz w:val="28"/>
          <w:szCs w:val="28"/>
        </w:rPr>
      </w:pPr>
    </w:p>
    <w:p w14:paraId="25C62A20">
      <w:pPr>
        <w:rPr>
          <w:rFonts w:hint="eastAsia" w:eastAsia="宋体"/>
          <w:sz w:val="28"/>
          <w:szCs w:val="28"/>
        </w:rPr>
      </w:pPr>
      <w:r>
        <w:rPr>
          <w:rFonts w:hint="eastAsia" w:eastAsia="宋体"/>
          <w:sz w:val="28"/>
          <w:szCs w:val="28"/>
        </w:rPr>
        <w:br w:type="page"/>
      </w:r>
    </w:p>
    <w:p w14:paraId="3FA6F9A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476F064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2F5158DC">
      <w:pPr>
        <w:spacing w:line="400" w:lineRule="exact"/>
        <w:rPr>
          <w:rFonts w:hint="eastAsia" w:eastAsia="宋体"/>
          <w:sz w:val="28"/>
          <w:szCs w:val="28"/>
        </w:rPr>
      </w:pPr>
    </w:p>
    <w:p w14:paraId="01D3081F">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14:paraId="733790F4">
      <w:pPr>
        <w:jc w:val="center"/>
        <w:rPr>
          <w:rFonts w:hint="eastAsia" w:eastAsia="宋体"/>
          <w:lang w:eastAsia="zh-CN"/>
        </w:rPr>
      </w:pPr>
      <w:r>
        <mc:AlternateContent>
          <mc:Choice Requires="wps">
            <w:drawing>
              <wp:anchor distT="0" distB="0" distL="114300" distR="114300" simplePos="0" relativeHeight="251958272"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3F29A6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5741C8C7">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58272;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14:paraId="73F29A6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5741C8C7">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7CB8BDAA">
      <w:pPr>
        <w:jc w:val="center"/>
        <w:rPr>
          <w:rFonts w:hint="eastAsia" w:eastAsia="宋体"/>
          <w:lang w:eastAsia="zh-CN"/>
        </w:rPr>
      </w:pPr>
    </w:p>
    <w:p w14:paraId="337FDBE7">
      <w:pPr>
        <w:jc w:val="center"/>
        <w:rPr>
          <w:rFonts w:hint="eastAsia" w:eastAsia="宋体"/>
          <w:lang w:eastAsia="zh-CN"/>
        </w:rPr>
      </w:pPr>
    </w:p>
    <w:p w14:paraId="62CD5765">
      <w:r>
        <w:br w:type="page"/>
      </w:r>
    </w:p>
    <w:p w14:paraId="2DC90A1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14:paraId="2A6AAC3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2D940B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2646B56B">
      <w:pPr>
        <w:jc w:val="center"/>
        <w:rPr>
          <w:rFonts w:hint="eastAsia"/>
          <w:b/>
          <w:bCs/>
          <w:sz w:val="32"/>
          <w:szCs w:val="32"/>
        </w:rPr>
      </w:pPr>
      <w:r>
        <mc:AlternateContent>
          <mc:Choice Requires="wps">
            <w:drawing>
              <wp:anchor distT="0" distB="0" distL="114300" distR="114300" simplePos="0" relativeHeight="251961344"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61EAF6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5A4874D1">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61344;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14:paraId="361EAF6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5A4874D1">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57248"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AECDB5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CA680D8">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57248;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14:paraId="7AECDB5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CA680D8">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14:paraId="74B74C94">
      <w:pPr>
        <w:rPr>
          <w:rFonts w:hint="eastAsia"/>
          <w:b/>
          <w:bCs/>
          <w:sz w:val="32"/>
          <w:szCs w:val="32"/>
        </w:rPr>
      </w:pPr>
      <w:r>
        <w:rPr>
          <w:rFonts w:hint="eastAsia"/>
          <w:b/>
          <w:bCs/>
          <w:sz w:val="32"/>
          <w:szCs w:val="32"/>
        </w:rPr>
        <w:br w:type="page"/>
      </w:r>
    </w:p>
    <w:p w14:paraId="37840166">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14:paraId="4ED9740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352CC7C">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63E8A018">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5D92C486">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14:paraId="5D92C486">
                      <w:pPr>
                        <w:spacing w:before="156" w:beforeLines="50"/>
                        <w:rPr>
                          <w:rFonts w:hint="eastAsia"/>
                        </w:rPr>
                      </w:pPr>
                      <w:r>
                        <w:rPr>
                          <w:rFonts w:hint="eastAsia"/>
                        </w:rPr>
                        <w:t>申请人提出申请</w:t>
                      </w:r>
                    </w:p>
                  </w:txbxContent>
                </v:textbox>
              </v:shape>
            </w:pict>
          </mc:Fallback>
        </mc:AlternateContent>
      </w:r>
    </w:p>
    <w:p w14:paraId="5F6F581C">
      <w:pPr>
        <w:rPr>
          <w:rFonts w:hint="eastAsia"/>
        </w:rPr>
      </w:pPr>
    </w:p>
    <w:p w14:paraId="20152F9B">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14:paraId="62A88426">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27AEC79E">
                            <w:pPr>
                              <w:spacing w:line="240" w:lineRule="exact"/>
                              <w:rPr>
                                <w:rFonts w:hint="eastAsia" w:ascii="宋体" w:hAnsi="宋体" w:cs="宋体"/>
                                <w:sz w:val="18"/>
                                <w:szCs w:val="18"/>
                              </w:rPr>
                            </w:pPr>
                            <w:r>
                              <w:rPr>
                                <w:rFonts w:hint="eastAsia" w:ascii="宋体" w:hAnsi="宋体" w:cs="宋体"/>
                                <w:sz w:val="18"/>
                                <w:szCs w:val="18"/>
                              </w:rPr>
                              <w:t>1.建立受理单制度。</w:t>
                            </w:r>
                          </w:p>
                          <w:p w14:paraId="764ED2DE">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2F9F6B8F">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A15744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68FE0F87">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27AEC79E">
                      <w:pPr>
                        <w:spacing w:line="240" w:lineRule="exact"/>
                        <w:rPr>
                          <w:rFonts w:hint="eastAsia" w:ascii="宋体" w:hAnsi="宋体" w:cs="宋体"/>
                          <w:sz w:val="18"/>
                          <w:szCs w:val="18"/>
                        </w:rPr>
                      </w:pPr>
                      <w:r>
                        <w:rPr>
                          <w:rFonts w:hint="eastAsia" w:ascii="宋体" w:hAnsi="宋体" w:cs="宋体"/>
                          <w:sz w:val="18"/>
                          <w:szCs w:val="18"/>
                        </w:rPr>
                        <w:t>1.建立受理单制度。</w:t>
                      </w:r>
                    </w:p>
                    <w:p w14:paraId="764ED2DE">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2F9F6B8F">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A15744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68FE0F87">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779868AC">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5C38D3D3">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765E35FB">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0E3D3683">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52F5F978">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1C3DEA33">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6D201EC3">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5C38D3D3">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765E35FB">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0E3D3683">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52F5F978">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1C3DEA33">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6D201EC3">
                      <w:pPr>
                        <w:spacing w:line="240" w:lineRule="exact"/>
                        <w:rPr>
                          <w:rFonts w:hint="eastAsia"/>
                          <w:sz w:val="18"/>
                          <w:szCs w:val="18"/>
                        </w:rPr>
                      </w:pPr>
                      <w:r>
                        <w:rPr>
                          <w:rFonts w:hint="eastAsia"/>
                          <w:sz w:val="18"/>
                          <w:szCs w:val="18"/>
                        </w:rPr>
                        <w:t>风险等级：中</w:t>
                      </w:r>
                    </w:p>
                  </w:txbxContent>
                </v:textbox>
              </v:shape>
            </w:pict>
          </mc:Fallback>
        </mc:AlternateContent>
      </w:r>
    </w:p>
    <w:p w14:paraId="0E1E3962">
      <w:pPr>
        <w:rPr>
          <w:rFonts w:hint="eastAsia"/>
        </w:rPr>
      </w:pPr>
    </w:p>
    <w:p w14:paraId="453277BF">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E7964FC">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14:paraId="4E7964FC">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14:paraId="318AD99B">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14:paraId="318AD99B">
                      <w:pPr>
                        <w:rPr>
                          <w:rFonts w:hint="eastAsia"/>
                        </w:rPr>
                      </w:pPr>
                      <w:r>
                        <w:rPr>
                          <w:rFonts w:hint="eastAsia"/>
                        </w:rPr>
                        <w:t>防控措施</w:t>
                      </w:r>
                    </w:p>
                  </w:txbxContent>
                </v:textbox>
              </v:shape>
            </w:pict>
          </mc:Fallback>
        </mc:AlternateContent>
      </w:r>
    </w:p>
    <w:p w14:paraId="56028A31">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654B69">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14:paraId="5C654B69">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5C54FA5C">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14:paraId="45416768">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14:paraId="7D59BB41">
      <w:pPr>
        <w:rPr>
          <w:rFonts w:hint="eastAsia"/>
        </w:rPr>
      </w:pPr>
    </w:p>
    <w:p w14:paraId="6667B3FD">
      <w:pPr>
        <w:rPr>
          <w:rFonts w:hint="eastAsia"/>
        </w:rPr>
      </w:pPr>
    </w:p>
    <w:p w14:paraId="53B4219F">
      <w:pPr>
        <w:rPr>
          <w:rFonts w:hint="eastAsia"/>
        </w:rPr>
      </w:pPr>
    </w:p>
    <w:p w14:paraId="68DABE16">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3278793D">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1B5D720E">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2892EC3C">
                            <w:pPr>
                              <w:spacing w:line="240" w:lineRule="exact"/>
                              <w:rPr>
                                <w:rFonts w:hint="eastAsia" w:ascii="宋体" w:hAnsi="宋体" w:cs="宋体"/>
                                <w:sz w:val="18"/>
                                <w:szCs w:val="18"/>
                              </w:rPr>
                            </w:pPr>
                            <w:r>
                              <w:rPr>
                                <w:rFonts w:hint="eastAsia" w:ascii="宋体" w:hAnsi="宋体" w:cs="宋体"/>
                                <w:sz w:val="18"/>
                                <w:szCs w:val="18"/>
                              </w:rPr>
                              <w:t>3.无原因超时办理。</w:t>
                            </w:r>
                          </w:p>
                          <w:p w14:paraId="30296E41">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86E7866">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3278793D">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1B5D720E">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2892EC3C">
                      <w:pPr>
                        <w:spacing w:line="240" w:lineRule="exact"/>
                        <w:rPr>
                          <w:rFonts w:hint="eastAsia" w:ascii="宋体" w:hAnsi="宋体" w:cs="宋体"/>
                          <w:sz w:val="18"/>
                          <w:szCs w:val="18"/>
                        </w:rPr>
                      </w:pPr>
                      <w:r>
                        <w:rPr>
                          <w:rFonts w:hint="eastAsia" w:ascii="宋体" w:hAnsi="宋体" w:cs="宋体"/>
                          <w:sz w:val="18"/>
                          <w:szCs w:val="18"/>
                        </w:rPr>
                        <w:t>3.无原因超时办理。</w:t>
                      </w:r>
                    </w:p>
                    <w:p w14:paraId="30296E41">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86E7866">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507FB31D">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10153E1E">
                            <w:pPr>
                              <w:spacing w:line="240" w:lineRule="exact"/>
                              <w:rPr>
                                <w:rFonts w:hint="eastAsia" w:ascii="宋体" w:hAnsi="宋体" w:cs="宋体"/>
                                <w:sz w:val="18"/>
                                <w:szCs w:val="18"/>
                              </w:rPr>
                            </w:pPr>
                            <w:r>
                              <w:rPr>
                                <w:rFonts w:hint="eastAsia" w:ascii="宋体" w:hAnsi="宋体" w:cs="宋体"/>
                                <w:sz w:val="18"/>
                                <w:szCs w:val="18"/>
                              </w:rPr>
                              <w:t>2.实行审批留痕制度。</w:t>
                            </w:r>
                          </w:p>
                          <w:p w14:paraId="2228DBE8">
                            <w:pPr>
                              <w:spacing w:line="240" w:lineRule="exact"/>
                              <w:rPr>
                                <w:rFonts w:hint="eastAsia" w:ascii="宋体" w:hAnsi="宋体" w:cs="宋体"/>
                                <w:sz w:val="18"/>
                                <w:szCs w:val="18"/>
                              </w:rPr>
                            </w:pPr>
                            <w:r>
                              <w:rPr>
                                <w:rFonts w:hint="eastAsia" w:ascii="宋体" w:hAnsi="宋体" w:cs="宋体"/>
                                <w:sz w:val="18"/>
                                <w:szCs w:val="18"/>
                              </w:rPr>
                              <w:t>3.定期抽查、集体评议。</w:t>
                            </w:r>
                          </w:p>
                          <w:p w14:paraId="11326F51">
                            <w:pPr>
                              <w:spacing w:line="240" w:lineRule="exact"/>
                              <w:rPr>
                                <w:rFonts w:hint="eastAsia" w:ascii="宋体" w:hAnsi="宋体" w:cs="宋体"/>
                                <w:sz w:val="18"/>
                                <w:szCs w:val="18"/>
                              </w:rPr>
                            </w:pPr>
                            <w:r>
                              <w:rPr>
                                <w:rFonts w:hint="eastAsia" w:ascii="宋体" w:hAnsi="宋体" w:cs="宋体"/>
                                <w:sz w:val="18"/>
                                <w:szCs w:val="18"/>
                              </w:rPr>
                              <w:t>4.加强纪检监察。</w:t>
                            </w:r>
                          </w:p>
                          <w:p w14:paraId="6DD07E13">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507FB31D">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10153E1E">
                      <w:pPr>
                        <w:spacing w:line="240" w:lineRule="exact"/>
                        <w:rPr>
                          <w:rFonts w:hint="eastAsia" w:ascii="宋体" w:hAnsi="宋体" w:cs="宋体"/>
                          <w:sz w:val="18"/>
                          <w:szCs w:val="18"/>
                        </w:rPr>
                      </w:pPr>
                      <w:r>
                        <w:rPr>
                          <w:rFonts w:hint="eastAsia" w:ascii="宋体" w:hAnsi="宋体" w:cs="宋体"/>
                          <w:sz w:val="18"/>
                          <w:szCs w:val="18"/>
                        </w:rPr>
                        <w:t>2.实行审批留痕制度。</w:t>
                      </w:r>
                    </w:p>
                    <w:p w14:paraId="2228DBE8">
                      <w:pPr>
                        <w:spacing w:line="240" w:lineRule="exact"/>
                        <w:rPr>
                          <w:rFonts w:hint="eastAsia" w:ascii="宋体" w:hAnsi="宋体" w:cs="宋体"/>
                          <w:sz w:val="18"/>
                          <w:szCs w:val="18"/>
                        </w:rPr>
                      </w:pPr>
                      <w:r>
                        <w:rPr>
                          <w:rFonts w:hint="eastAsia" w:ascii="宋体" w:hAnsi="宋体" w:cs="宋体"/>
                          <w:sz w:val="18"/>
                          <w:szCs w:val="18"/>
                        </w:rPr>
                        <w:t>3.定期抽查、集体评议。</w:t>
                      </w:r>
                    </w:p>
                    <w:p w14:paraId="11326F51">
                      <w:pPr>
                        <w:spacing w:line="240" w:lineRule="exact"/>
                        <w:rPr>
                          <w:rFonts w:hint="eastAsia" w:ascii="宋体" w:hAnsi="宋体" w:cs="宋体"/>
                          <w:sz w:val="18"/>
                          <w:szCs w:val="18"/>
                        </w:rPr>
                      </w:pPr>
                      <w:r>
                        <w:rPr>
                          <w:rFonts w:hint="eastAsia" w:ascii="宋体" w:hAnsi="宋体" w:cs="宋体"/>
                          <w:sz w:val="18"/>
                          <w:szCs w:val="18"/>
                        </w:rPr>
                        <w:t>4.加强纪检监察。</w:t>
                      </w:r>
                    </w:p>
                    <w:p w14:paraId="6DD07E13">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048D6687">
      <w:pPr>
        <w:rPr>
          <w:rFonts w:hint="eastAsia"/>
        </w:rPr>
      </w:pPr>
    </w:p>
    <w:p w14:paraId="34E65F76">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14:paraId="005BD4ED">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14:paraId="005BD4ED">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BA0A042">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14:paraId="4BA0A042">
                      <w:pPr>
                        <w:jc w:val="center"/>
                        <w:rPr>
                          <w:rFonts w:hint="eastAsia"/>
                        </w:rPr>
                      </w:pPr>
                      <w:r>
                        <w:rPr>
                          <w:rFonts w:hint="eastAsia"/>
                        </w:rPr>
                        <w:t>风险点</w:t>
                      </w:r>
                    </w:p>
                  </w:txbxContent>
                </v:textbox>
              </v:shape>
            </w:pict>
          </mc:Fallback>
        </mc:AlternateContent>
      </w:r>
    </w:p>
    <w:p w14:paraId="5B3A1661">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9C7DA0B">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14:paraId="29C7DA0B">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05733267">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14:paraId="026981C2">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14:paraId="4C832205">
      <w:pPr>
        <w:rPr>
          <w:rFonts w:hint="eastAsia"/>
        </w:rPr>
      </w:pPr>
    </w:p>
    <w:p w14:paraId="5C397313">
      <w:pPr>
        <w:rPr>
          <w:rFonts w:hint="eastAsia"/>
        </w:rPr>
      </w:pPr>
    </w:p>
    <w:p w14:paraId="13F53235">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07229436">
                            <w:pPr>
                              <w:spacing w:line="240" w:lineRule="exact"/>
                              <w:rPr>
                                <w:rFonts w:ascii="宋体" w:hAnsi="宋体"/>
                                <w:sz w:val="18"/>
                                <w:szCs w:val="18"/>
                              </w:rPr>
                            </w:pPr>
                            <w:r>
                              <w:rPr>
                                <w:rFonts w:hint="eastAsia" w:ascii="宋体" w:hAnsi="宋体"/>
                                <w:sz w:val="18"/>
                                <w:szCs w:val="18"/>
                              </w:rPr>
                              <w:t>1.擅自改变审查结论。</w:t>
                            </w:r>
                          </w:p>
                          <w:p w14:paraId="36E52467">
                            <w:pPr>
                              <w:spacing w:line="240" w:lineRule="exact"/>
                              <w:rPr>
                                <w:rFonts w:hint="eastAsia" w:ascii="宋体" w:hAnsi="宋体"/>
                                <w:sz w:val="18"/>
                                <w:szCs w:val="18"/>
                              </w:rPr>
                            </w:pPr>
                            <w:r>
                              <w:rPr>
                                <w:rFonts w:hint="eastAsia" w:ascii="宋体" w:hAnsi="宋体"/>
                                <w:sz w:val="18"/>
                                <w:szCs w:val="18"/>
                              </w:rPr>
                              <w:t>2.违反程序、违规越权审核审批。</w:t>
                            </w:r>
                          </w:p>
                          <w:p w14:paraId="7CB1FA45">
                            <w:pPr>
                              <w:spacing w:line="240" w:lineRule="exact"/>
                              <w:rPr>
                                <w:rFonts w:hint="eastAsia" w:ascii="宋体" w:hAnsi="宋体"/>
                                <w:sz w:val="18"/>
                                <w:szCs w:val="18"/>
                              </w:rPr>
                            </w:pPr>
                            <w:r>
                              <w:rPr>
                                <w:rFonts w:hint="eastAsia" w:ascii="宋体" w:hAnsi="宋体"/>
                                <w:sz w:val="18"/>
                                <w:szCs w:val="18"/>
                              </w:rPr>
                              <w:t>3.对符合条件的不批准。</w:t>
                            </w:r>
                          </w:p>
                          <w:p w14:paraId="298F4652">
                            <w:pPr>
                              <w:spacing w:line="240" w:lineRule="exact"/>
                              <w:rPr>
                                <w:rFonts w:hint="eastAsia"/>
                                <w:sz w:val="18"/>
                                <w:szCs w:val="18"/>
                              </w:rPr>
                            </w:pPr>
                            <w:r>
                              <w:rPr>
                                <w:rFonts w:hint="eastAsia"/>
                                <w:sz w:val="18"/>
                                <w:szCs w:val="18"/>
                              </w:rPr>
                              <w:t>风险等级：高</w:t>
                            </w:r>
                          </w:p>
                          <w:p w14:paraId="144F1936">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07229436">
                      <w:pPr>
                        <w:spacing w:line="240" w:lineRule="exact"/>
                        <w:rPr>
                          <w:rFonts w:ascii="宋体" w:hAnsi="宋体"/>
                          <w:sz w:val="18"/>
                          <w:szCs w:val="18"/>
                        </w:rPr>
                      </w:pPr>
                      <w:r>
                        <w:rPr>
                          <w:rFonts w:hint="eastAsia" w:ascii="宋体" w:hAnsi="宋体"/>
                          <w:sz w:val="18"/>
                          <w:szCs w:val="18"/>
                        </w:rPr>
                        <w:t>1.擅自改变审查结论。</w:t>
                      </w:r>
                    </w:p>
                    <w:p w14:paraId="36E52467">
                      <w:pPr>
                        <w:spacing w:line="240" w:lineRule="exact"/>
                        <w:rPr>
                          <w:rFonts w:hint="eastAsia" w:ascii="宋体" w:hAnsi="宋体"/>
                          <w:sz w:val="18"/>
                          <w:szCs w:val="18"/>
                        </w:rPr>
                      </w:pPr>
                      <w:r>
                        <w:rPr>
                          <w:rFonts w:hint="eastAsia" w:ascii="宋体" w:hAnsi="宋体"/>
                          <w:sz w:val="18"/>
                          <w:szCs w:val="18"/>
                        </w:rPr>
                        <w:t>2.违反程序、违规越权审核审批。</w:t>
                      </w:r>
                    </w:p>
                    <w:p w14:paraId="7CB1FA45">
                      <w:pPr>
                        <w:spacing w:line="240" w:lineRule="exact"/>
                        <w:rPr>
                          <w:rFonts w:hint="eastAsia" w:ascii="宋体" w:hAnsi="宋体"/>
                          <w:sz w:val="18"/>
                          <w:szCs w:val="18"/>
                        </w:rPr>
                      </w:pPr>
                      <w:r>
                        <w:rPr>
                          <w:rFonts w:hint="eastAsia" w:ascii="宋体" w:hAnsi="宋体"/>
                          <w:sz w:val="18"/>
                          <w:szCs w:val="18"/>
                        </w:rPr>
                        <w:t>3.对符合条件的不批准。</w:t>
                      </w:r>
                    </w:p>
                    <w:p w14:paraId="298F4652">
                      <w:pPr>
                        <w:spacing w:line="240" w:lineRule="exact"/>
                        <w:rPr>
                          <w:rFonts w:hint="eastAsia"/>
                          <w:sz w:val="18"/>
                          <w:szCs w:val="18"/>
                        </w:rPr>
                      </w:pPr>
                      <w:r>
                        <w:rPr>
                          <w:rFonts w:hint="eastAsia"/>
                          <w:sz w:val="18"/>
                          <w:szCs w:val="18"/>
                        </w:rPr>
                        <w:t>风险等级：高</w:t>
                      </w:r>
                    </w:p>
                    <w:p w14:paraId="144F1936">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71299F0D">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3EE0F88">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0A2F2A23">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71299F0D">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3EE0F88">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0A2F2A23">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0ACB2CC2">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700300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14:paraId="37003008">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4F37EF72">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14:paraId="4F37EF72">
                      <w:pPr>
                        <w:jc w:val="center"/>
                        <w:rPr>
                          <w:rFonts w:hint="eastAsia"/>
                        </w:rPr>
                      </w:pPr>
                      <w:r>
                        <w:rPr>
                          <w:rFonts w:hint="eastAsia"/>
                        </w:rPr>
                        <w:t>防控措施</w:t>
                      </w:r>
                    </w:p>
                  </w:txbxContent>
                </v:textbox>
              </v:shape>
            </w:pict>
          </mc:Fallback>
        </mc:AlternateContent>
      </w:r>
    </w:p>
    <w:p w14:paraId="4EA7F740">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A17C4C4">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14:paraId="2A17C4C4">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7F2508AD">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14:paraId="070F157B">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14:paraId="73D49F75">
      <w:pPr>
        <w:rPr>
          <w:rFonts w:hint="eastAsia"/>
        </w:rPr>
      </w:pPr>
    </w:p>
    <w:p w14:paraId="30D9C0D3">
      <w:pPr>
        <w:rPr>
          <w:rFonts w:hint="eastAsia"/>
        </w:rPr>
      </w:pPr>
    </w:p>
    <w:p w14:paraId="0A23DDCF">
      <w:pPr>
        <w:rPr>
          <w:rFonts w:hint="eastAsia" w:ascii="宋体" w:hAnsi="宋体" w:cs="宋体"/>
          <w:b/>
          <w:bCs/>
          <w:sz w:val="44"/>
          <w:szCs w:val="44"/>
        </w:rPr>
      </w:pPr>
    </w:p>
    <w:p w14:paraId="67C0F211">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3A006E8">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14:paraId="33A006E8">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7832D26">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14:paraId="67832D26">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30DD2B8E">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14:paraId="30DD2B8E">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1E95DF80">
                            <w:pPr>
                              <w:spacing w:line="240" w:lineRule="exact"/>
                              <w:rPr>
                                <w:rFonts w:hint="eastAsia" w:ascii="宋体" w:hAnsi="宋体"/>
                                <w:sz w:val="18"/>
                                <w:szCs w:val="18"/>
                              </w:rPr>
                            </w:pPr>
                            <w:r>
                              <w:rPr>
                                <w:rFonts w:hint="eastAsia" w:ascii="宋体" w:hAnsi="宋体"/>
                                <w:sz w:val="18"/>
                                <w:szCs w:val="18"/>
                              </w:rPr>
                              <w:t>1.擅自改动内容，制作文书不规范。</w:t>
                            </w:r>
                          </w:p>
                          <w:p w14:paraId="574F0E6C">
                            <w:pPr>
                              <w:spacing w:line="240" w:lineRule="exact"/>
                              <w:rPr>
                                <w:rFonts w:hint="eastAsia" w:ascii="宋体" w:hAnsi="宋体"/>
                                <w:sz w:val="18"/>
                                <w:szCs w:val="18"/>
                              </w:rPr>
                            </w:pPr>
                            <w:r>
                              <w:rPr>
                                <w:rFonts w:hint="eastAsia" w:ascii="宋体" w:hAnsi="宋体"/>
                                <w:sz w:val="18"/>
                                <w:szCs w:val="18"/>
                              </w:rPr>
                              <w:t>2.不及时办结。</w:t>
                            </w:r>
                          </w:p>
                          <w:p w14:paraId="50CBBA22">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75CBB1E6">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1E95DF80">
                      <w:pPr>
                        <w:spacing w:line="240" w:lineRule="exact"/>
                        <w:rPr>
                          <w:rFonts w:hint="eastAsia" w:ascii="宋体" w:hAnsi="宋体"/>
                          <w:sz w:val="18"/>
                          <w:szCs w:val="18"/>
                        </w:rPr>
                      </w:pPr>
                      <w:r>
                        <w:rPr>
                          <w:rFonts w:hint="eastAsia" w:ascii="宋体" w:hAnsi="宋体"/>
                          <w:sz w:val="18"/>
                          <w:szCs w:val="18"/>
                        </w:rPr>
                        <w:t>1.擅自改动内容，制作文书不规范。</w:t>
                      </w:r>
                    </w:p>
                    <w:p w14:paraId="574F0E6C">
                      <w:pPr>
                        <w:spacing w:line="240" w:lineRule="exact"/>
                        <w:rPr>
                          <w:rFonts w:hint="eastAsia" w:ascii="宋体" w:hAnsi="宋体"/>
                          <w:sz w:val="18"/>
                          <w:szCs w:val="18"/>
                        </w:rPr>
                      </w:pPr>
                      <w:r>
                        <w:rPr>
                          <w:rFonts w:hint="eastAsia" w:ascii="宋体" w:hAnsi="宋体"/>
                          <w:sz w:val="18"/>
                          <w:szCs w:val="18"/>
                        </w:rPr>
                        <w:t>2.不及时办结。</w:t>
                      </w:r>
                    </w:p>
                    <w:p w14:paraId="50CBBA22">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75CBB1E6">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1E56516E">
                            <w:pPr>
                              <w:spacing w:line="240" w:lineRule="exact"/>
                              <w:rPr>
                                <w:rFonts w:hint="eastAsia" w:ascii="宋体" w:hAnsi="宋体"/>
                                <w:sz w:val="18"/>
                                <w:szCs w:val="18"/>
                              </w:rPr>
                            </w:pPr>
                            <w:r>
                              <w:rPr>
                                <w:rFonts w:hint="eastAsia" w:ascii="宋体" w:hAnsi="宋体"/>
                                <w:sz w:val="18"/>
                                <w:szCs w:val="18"/>
                              </w:rPr>
                              <w:t>1.严格执行文书制作操作规范。</w:t>
                            </w:r>
                          </w:p>
                          <w:p w14:paraId="0166E1BF">
                            <w:pPr>
                              <w:spacing w:line="240" w:lineRule="exact"/>
                              <w:rPr>
                                <w:rFonts w:hint="eastAsia" w:ascii="宋体" w:hAnsi="宋体"/>
                                <w:sz w:val="18"/>
                                <w:szCs w:val="18"/>
                              </w:rPr>
                            </w:pPr>
                            <w:r>
                              <w:rPr>
                                <w:rFonts w:hint="eastAsia" w:ascii="宋体" w:hAnsi="宋体"/>
                                <w:sz w:val="18"/>
                                <w:szCs w:val="18"/>
                              </w:rPr>
                              <w:t>2.落实文书制作限时制。</w:t>
                            </w:r>
                          </w:p>
                          <w:p w14:paraId="49E10431">
                            <w:pPr>
                              <w:spacing w:line="240" w:lineRule="exact"/>
                              <w:rPr>
                                <w:rFonts w:hint="eastAsia" w:ascii="宋体" w:hAnsi="宋体"/>
                                <w:sz w:val="18"/>
                                <w:szCs w:val="18"/>
                              </w:rPr>
                            </w:pPr>
                            <w:r>
                              <w:rPr>
                                <w:rFonts w:hint="eastAsia" w:ascii="宋体" w:hAnsi="宋体"/>
                                <w:sz w:val="18"/>
                                <w:szCs w:val="18"/>
                              </w:rPr>
                              <w:t>3.加强内部监管，落实责任追究。</w:t>
                            </w:r>
                          </w:p>
                          <w:p w14:paraId="16CBBC04">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1E56516E">
                      <w:pPr>
                        <w:spacing w:line="240" w:lineRule="exact"/>
                        <w:rPr>
                          <w:rFonts w:hint="eastAsia" w:ascii="宋体" w:hAnsi="宋体"/>
                          <w:sz w:val="18"/>
                          <w:szCs w:val="18"/>
                        </w:rPr>
                      </w:pPr>
                      <w:r>
                        <w:rPr>
                          <w:rFonts w:hint="eastAsia" w:ascii="宋体" w:hAnsi="宋体"/>
                          <w:sz w:val="18"/>
                          <w:szCs w:val="18"/>
                        </w:rPr>
                        <w:t>1.严格执行文书制作操作规范。</w:t>
                      </w:r>
                    </w:p>
                    <w:p w14:paraId="0166E1BF">
                      <w:pPr>
                        <w:spacing w:line="240" w:lineRule="exact"/>
                        <w:rPr>
                          <w:rFonts w:hint="eastAsia" w:ascii="宋体" w:hAnsi="宋体"/>
                          <w:sz w:val="18"/>
                          <w:szCs w:val="18"/>
                        </w:rPr>
                      </w:pPr>
                      <w:r>
                        <w:rPr>
                          <w:rFonts w:hint="eastAsia" w:ascii="宋体" w:hAnsi="宋体"/>
                          <w:sz w:val="18"/>
                          <w:szCs w:val="18"/>
                        </w:rPr>
                        <w:t>2.落实文书制作限时制。</w:t>
                      </w:r>
                    </w:p>
                    <w:p w14:paraId="49E10431">
                      <w:pPr>
                        <w:spacing w:line="240" w:lineRule="exact"/>
                        <w:rPr>
                          <w:rFonts w:hint="eastAsia" w:ascii="宋体" w:hAnsi="宋体"/>
                          <w:sz w:val="18"/>
                          <w:szCs w:val="18"/>
                        </w:rPr>
                      </w:pPr>
                      <w:r>
                        <w:rPr>
                          <w:rFonts w:hint="eastAsia" w:ascii="宋体" w:hAnsi="宋体"/>
                          <w:sz w:val="18"/>
                          <w:szCs w:val="18"/>
                        </w:rPr>
                        <w:t>3.加强内部监管，落实责任追究。</w:t>
                      </w:r>
                    </w:p>
                    <w:p w14:paraId="16CBBC04">
                      <w:pPr>
                        <w:spacing w:line="240" w:lineRule="exact"/>
                        <w:rPr>
                          <w:rFonts w:hint="eastAsia" w:ascii="宋体" w:hAnsi="宋体"/>
                          <w:sz w:val="18"/>
                          <w:szCs w:val="18"/>
                        </w:rPr>
                      </w:pPr>
                    </w:p>
                  </w:txbxContent>
                </v:textbox>
              </v:shape>
            </w:pict>
          </mc:Fallback>
        </mc:AlternateContent>
      </w:r>
    </w:p>
    <w:p w14:paraId="725CCFFD"/>
    <w:p w14:paraId="50C26356">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872" name="直接箭头连接符 1872"/>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68588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uoNSwKAgAA9wMAAA4AAAAAAAAAAQAg&#10;AAAAJwEAAGRycy9lMm9Eb2MueG1sUEsFBgAAAAAGAAYAWQEAAKMFAAAAAA==&#10;">
                <v:fill on="f" focussize="0,0"/>
                <v:stroke color="#000000" joinstyle="round" endarrow="block"/>
                <v:imagedata o:title=""/>
                <o:lock v:ext="edit" aspectratio="f"/>
              </v:shape>
            </w:pict>
          </mc:Fallback>
        </mc:AlternateContent>
      </w:r>
    </w:p>
    <w:p w14:paraId="3464D4D1">
      <w:pPr>
        <w:rPr>
          <w:rFonts w:hint="eastAsia"/>
        </w:rPr>
      </w:pPr>
    </w:p>
    <w:p w14:paraId="7333B91A">
      <w:pPr>
        <w:rPr>
          <w:rFonts w:hint="eastAsia"/>
        </w:rPr>
      </w:pPr>
    </w:p>
    <w:p w14:paraId="0E25B4A1">
      <w:pPr>
        <w:tabs>
          <w:tab w:val="left" w:pos="5996"/>
        </w:tabs>
        <w:rPr>
          <w:rFonts w:hint="eastAsia" w:eastAsia="宋体"/>
          <w:lang w:eastAsia="zh-CN"/>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2220595</wp:posOffset>
                </wp:positionH>
                <wp:positionV relativeFrom="paragraph">
                  <wp:posOffset>55880</wp:posOffset>
                </wp:positionV>
                <wp:extent cx="1143000" cy="358140"/>
                <wp:effectExtent l="4445" t="4445" r="14605" b="18415"/>
                <wp:wrapNone/>
                <wp:docPr id="1873" name="圆角矩形 18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36438E12">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28.2pt;width:90pt;z-index:251665408;mso-width-relative:page;mso-height-relative:page;" fillcolor="#FFFFFF" filled="t" stroked="t" coordsize="21600,21600" arcsize="0.5" o:gfxdata="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9&#10;+7R91gAAAAgBAAAPAAAAAAAAAAEAIAAAACIAAABkcnMvZG93bnJldi54bWxQSwECFAAUAAAACACH&#10;TuJAwdPt5CYCAABcBAAADgAAAAAAAAABACAAAAAlAQAAZHJzL2Uyb0RvYy54bWxQSwUGAAAAAAYA&#10;BgBZAQAAvQUAAAAA&#10;">
                <v:fill on="t" focussize="0,0"/>
                <v:stroke color="#000000" joinstyle="round"/>
                <v:imagedata o:title=""/>
                <o:lock v:ext="edit" aspectratio="f"/>
                <v:textbox>
                  <w:txbxContent>
                    <w:p w14:paraId="36438E12">
                      <w:pPr>
                        <w:jc w:val="center"/>
                        <w:rPr>
                          <w:rFonts w:hint="eastAsia"/>
                        </w:rPr>
                      </w:pPr>
                      <w:r>
                        <w:rPr>
                          <w:rFonts w:hint="eastAsia"/>
                          <w:szCs w:val="18"/>
                        </w:rPr>
                        <w:t>办结</w:t>
                      </w:r>
                    </w:p>
                  </w:txbxContent>
                </v:textbox>
              </v:roundrect>
            </w:pict>
          </mc:Fallback>
        </mc:AlternateContent>
      </w:r>
      <w:r>
        <w:rPr>
          <w:rFonts w:hint="eastAsia" w:eastAsia="宋体"/>
          <w:lang w:eastAsia="zh-CN"/>
        </w:rPr>
        <w:tab/>
      </w:r>
    </w:p>
    <w:p w14:paraId="372CF96D">
      <w:pPr>
        <w:rPr>
          <w:rFonts w:hint="eastAsia" w:eastAsia="宋体"/>
          <w:lang w:eastAsia="zh-CN"/>
        </w:rPr>
      </w:pPr>
      <w:r>
        <w:rPr>
          <w:rFonts w:hint="eastAsia" w:eastAsia="宋体"/>
          <w:lang w:eastAsia="zh-CN"/>
        </w:rPr>
        <w:br w:type="page"/>
      </w:r>
    </w:p>
    <w:p w14:paraId="080BC29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21DEE7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3223EAD2">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4BC4F9BE">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14:paraId="4BC4F9BE">
                      <w:pPr>
                        <w:spacing w:before="156" w:beforeLines="50"/>
                        <w:rPr>
                          <w:rFonts w:hint="eastAsia"/>
                        </w:rPr>
                      </w:pPr>
                      <w:r>
                        <w:rPr>
                          <w:rFonts w:hint="eastAsia"/>
                        </w:rPr>
                        <w:t>申请人提出申请</w:t>
                      </w:r>
                    </w:p>
                  </w:txbxContent>
                </v:textbox>
              </v:shape>
            </w:pict>
          </mc:Fallback>
        </mc:AlternateContent>
      </w:r>
    </w:p>
    <w:p w14:paraId="6E844E08">
      <w:pPr>
        <w:rPr>
          <w:rFonts w:hint="eastAsia"/>
        </w:rPr>
      </w:pPr>
    </w:p>
    <w:p w14:paraId="4DC43618">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14:paraId="201206CC">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5B01116D">
                            <w:pPr>
                              <w:spacing w:line="240" w:lineRule="exact"/>
                              <w:rPr>
                                <w:rFonts w:hint="eastAsia" w:ascii="宋体" w:hAnsi="宋体" w:cs="宋体"/>
                                <w:sz w:val="18"/>
                                <w:szCs w:val="18"/>
                              </w:rPr>
                            </w:pPr>
                            <w:r>
                              <w:rPr>
                                <w:rFonts w:hint="eastAsia" w:ascii="宋体" w:hAnsi="宋体" w:cs="宋体"/>
                                <w:sz w:val="18"/>
                                <w:szCs w:val="18"/>
                              </w:rPr>
                              <w:t>1.建立受理单制度。</w:t>
                            </w:r>
                          </w:p>
                          <w:p w14:paraId="3195EA86">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630C019C">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74B17DD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635C5744">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5B01116D">
                      <w:pPr>
                        <w:spacing w:line="240" w:lineRule="exact"/>
                        <w:rPr>
                          <w:rFonts w:hint="eastAsia" w:ascii="宋体" w:hAnsi="宋体" w:cs="宋体"/>
                          <w:sz w:val="18"/>
                          <w:szCs w:val="18"/>
                        </w:rPr>
                      </w:pPr>
                      <w:r>
                        <w:rPr>
                          <w:rFonts w:hint="eastAsia" w:ascii="宋体" w:hAnsi="宋体" w:cs="宋体"/>
                          <w:sz w:val="18"/>
                          <w:szCs w:val="18"/>
                        </w:rPr>
                        <w:t>1.建立受理单制度。</w:t>
                      </w:r>
                    </w:p>
                    <w:p w14:paraId="3195EA86">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630C019C">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74B17DD2">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635C5744">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6BE4C566">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24815563">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77BE04D4">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21FD5D67">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6124462A">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7FB6392A">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19D6DAA9">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24815563">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77BE04D4">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21FD5D67">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6124462A">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7FB6392A">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19D6DAA9">
                      <w:pPr>
                        <w:spacing w:line="240" w:lineRule="exact"/>
                        <w:rPr>
                          <w:rFonts w:hint="eastAsia"/>
                          <w:sz w:val="18"/>
                          <w:szCs w:val="18"/>
                        </w:rPr>
                      </w:pPr>
                      <w:r>
                        <w:rPr>
                          <w:rFonts w:hint="eastAsia"/>
                          <w:sz w:val="18"/>
                          <w:szCs w:val="18"/>
                        </w:rPr>
                        <w:t>风险等级：中</w:t>
                      </w:r>
                    </w:p>
                  </w:txbxContent>
                </v:textbox>
              </v:shape>
            </w:pict>
          </mc:Fallback>
        </mc:AlternateContent>
      </w:r>
    </w:p>
    <w:p w14:paraId="7253575E">
      <w:pPr>
        <w:rPr>
          <w:rFonts w:hint="eastAsia"/>
        </w:rPr>
      </w:pPr>
    </w:p>
    <w:p w14:paraId="38B989B4">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298E543">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14:paraId="3298E543">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14:paraId="7B0B9761">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14:paraId="7B0B9761">
                      <w:pPr>
                        <w:rPr>
                          <w:rFonts w:hint="eastAsia"/>
                        </w:rPr>
                      </w:pPr>
                      <w:r>
                        <w:rPr>
                          <w:rFonts w:hint="eastAsia"/>
                        </w:rPr>
                        <w:t>防控措施</w:t>
                      </w:r>
                    </w:p>
                  </w:txbxContent>
                </v:textbox>
              </v:shape>
            </w:pict>
          </mc:Fallback>
        </mc:AlternateContent>
      </w:r>
    </w:p>
    <w:p w14:paraId="7E5F0988">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173E18">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14:paraId="49173E18">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276D7766">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14:paraId="1FECC76B">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14:paraId="4FC38982">
      <w:pPr>
        <w:rPr>
          <w:rFonts w:hint="eastAsia"/>
        </w:rPr>
      </w:pPr>
    </w:p>
    <w:p w14:paraId="1910F537">
      <w:pPr>
        <w:rPr>
          <w:rFonts w:hint="eastAsia"/>
        </w:rPr>
      </w:pPr>
    </w:p>
    <w:p w14:paraId="5167840B">
      <w:pPr>
        <w:rPr>
          <w:rFonts w:hint="eastAsia"/>
        </w:rPr>
      </w:pPr>
    </w:p>
    <w:p w14:paraId="302CDC3B">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77378AEF">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140F8CFD">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751C6BC9">
                            <w:pPr>
                              <w:spacing w:line="240" w:lineRule="exact"/>
                              <w:rPr>
                                <w:rFonts w:hint="eastAsia" w:ascii="宋体" w:hAnsi="宋体" w:cs="宋体"/>
                                <w:sz w:val="18"/>
                                <w:szCs w:val="18"/>
                              </w:rPr>
                            </w:pPr>
                            <w:r>
                              <w:rPr>
                                <w:rFonts w:hint="eastAsia" w:ascii="宋体" w:hAnsi="宋体" w:cs="宋体"/>
                                <w:sz w:val="18"/>
                                <w:szCs w:val="18"/>
                              </w:rPr>
                              <w:t>3.无原因超时办理。</w:t>
                            </w:r>
                          </w:p>
                          <w:p w14:paraId="3D7BF2FE">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C9A1FDB">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77378AEF">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140F8CFD">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751C6BC9">
                      <w:pPr>
                        <w:spacing w:line="240" w:lineRule="exact"/>
                        <w:rPr>
                          <w:rFonts w:hint="eastAsia" w:ascii="宋体" w:hAnsi="宋体" w:cs="宋体"/>
                          <w:sz w:val="18"/>
                          <w:szCs w:val="18"/>
                        </w:rPr>
                      </w:pPr>
                      <w:r>
                        <w:rPr>
                          <w:rFonts w:hint="eastAsia" w:ascii="宋体" w:hAnsi="宋体" w:cs="宋体"/>
                          <w:sz w:val="18"/>
                          <w:szCs w:val="18"/>
                        </w:rPr>
                        <w:t>3.无原因超时办理。</w:t>
                      </w:r>
                    </w:p>
                    <w:p w14:paraId="3D7BF2FE">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C9A1FDB">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609E18ED">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6902E25">
                            <w:pPr>
                              <w:spacing w:line="240" w:lineRule="exact"/>
                              <w:rPr>
                                <w:rFonts w:hint="eastAsia" w:ascii="宋体" w:hAnsi="宋体" w:cs="宋体"/>
                                <w:sz w:val="18"/>
                                <w:szCs w:val="18"/>
                              </w:rPr>
                            </w:pPr>
                            <w:r>
                              <w:rPr>
                                <w:rFonts w:hint="eastAsia" w:ascii="宋体" w:hAnsi="宋体" w:cs="宋体"/>
                                <w:sz w:val="18"/>
                                <w:szCs w:val="18"/>
                              </w:rPr>
                              <w:t>2.实行审批留痕制度。</w:t>
                            </w:r>
                          </w:p>
                          <w:p w14:paraId="4284032E">
                            <w:pPr>
                              <w:spacing w:line="240" w:lineRule="exact"/>
                              <w:rPr>
                                <w:rFonts w:hint="eastAsia" w:ascii="宋体" w:hAnsi="宋体" w:cs="宋体"/>
                                <w:sz w:val="18"/>
                                <w:szCs w:val="18"/>
                              </w:rPr>
                            </w:pPr>
                            <w:r>
                              <w:rPr>
                                <w:rFonts w:hint="eastAsia" w:ascii="宋体" w:hAnsi="宋体" w:cs="宋体"/>
                                <w:sz w:val="18"/>
                                <w:szCs w:val="18"/>
                              </w:rPr>
                              <w:t>3.定期抽查、集体评议。</w:t>
                            </w:r>
                          </w:p>
                          <w:p w14:paraId="5E2E8D84">
                            <w:pPr>
                              <w:spacing w:line="240" w:lineRule="exact"/>
                              <w:rPr>
                                <w:rFonts w:hint="eastAsia" w:ascii="宋体" w:hAnsi="宋体" w:cs="宋体"/>
                                <w:sz w:val="18"/>
                                <w:szCs w:val="18"/>
                              </w:rPr>
                            </w:pPr>
                            <w:r>
                              <w:rPr>
                                <w:rFonts w:hint="eastAsia" w:ascii="宋体" w:hAnsi="宋体" w:cs="宋体"/>
                                <w:sz w:val="18"/>
                                <w:szCs w:val="18"/>
                              </w:rPr>
                              <w:t>4.加强纪检监察。</w:t>
                            </w:r>
                          </w:p>
                          <w:p w14:paraId="6750164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609E18ED">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6902E25">
                      <w:pPr>
                        <w:spacing w:line="240" w:lineRule="exact"/>
                        <w:rPr>
                          <w:rFonts w:hint="eastAsia" w:ascii="宋体" w:hAnsi="宋体" w:cs="宋体"/>
                          <w:sz w:val="18"/>
                          <w:szCs w:val="18"/>
                        </w:rPr>
                      </w:pPr>
                      <w:r>
                        <w:rPr>
                          <w:rFonts w:hint="eastAsia" w:ascii="宋体" w:hAnsi="宋体" w:cs="宋体"/>
                          <w:sz w:val="18"/>
                          <w:szCs w:val="18"/>
                        </w:rPr>
                        <w:t>2.实行审批留痕制度。</w:t>
                      </w:r>
                    </w:p>
                    <w:p w14:paraId="4284032E">
                      <w:pPr>
                        <w:spacing w:line="240" w:lineRule="exact"/>
                        <w:rPr>
                          <w:rFonts w:hint="eastAsia" w:ascii="宋体" w:hAnsi="宋体" w:cs="宋体"/>
                          <w:sz w:val="18"/>
                          <w:szCs w:val="18"/>
                        </w:rPr>
                      </w:pPr>
                      <w:r>
                        <w:rPr>
                          <w:rFonts w:hint="eastAsia" w:ascii="宋体" w:hAnsi="宋体" w:cs="宋体"/>
                          <w:sz w:val="18"/>
                          <w:szCs w:val="18"/>
                        </w:rPr>
                        <w:t>3.定期抽查、集体评议。</w:t>
                      </w:r>
                    </w:p>
                    <w:p w14:paraId="5E2E8D84">
                      <w:pPr>
                        <w:spacing w:line="240" w:lineRule="exact"/>
                        <w:rPr>
                          <w:rFonts w:hint="eastAsia" w:ascii="宋体" w:hAnsi="宋体" w:cs="宋体"/>
                          <w:sz w:val="18"/>
                          <w:szCs w:val="18"/>
                        </w:rPr>
                      </w:pPr>
                      <w:r>
                        <w:rPr>
                          <w:rFonts w:hint="eastAsia" w:ascii="宋体" w:hAnsi="宋体" w:cs="宋体"/>
                          <w:sz w:val="18"/>
                          <w:szCs w:val="18"/>
                        </w:rPr>
                        <w:t>4.加强纪检监察。</w:t>
                      </w:r>
                    </w:p>
                    <w:p w14:paraId="6750164B">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2E06B2BD">
      <w:pPr>
        <w:rPr>
          <w:rFonts w:hint="eastAsia"/>
        </w:rPr>
      </w:pPr>
    </w:p>
    <w:p w14:paraId="37755217">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14:paraId="6AD0FB84">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14:paraId="6AD0FB84">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60D30EFC">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14:paraId="60D30EFC">
                      <w:pPr>
                        <w:jc w:val="center"/>
                        <w:rPr>
                          <w:rFonts w:hint="eastAsia"/>
                        </w:rPr>
                      </w:pPr>
                      <w:r>
                        <w:rPr>
                          <w:rFonts w:hint="eastAsia"/>
                        </w:rPr>
                        <w:t>风险点</w:t>
                      </w:r>
                    </w:p>
                  </w:txbxContent>
                </v:textbox>
              </v:shape>
            </w:pict>
          </mc:Fallback>
        </mc:AlternateContent>
      </w:r>
    </w:p>
    <w:p w14:paraId="4DE24E10">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E39F04A">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14:paraId="4E39F04A">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2E9A0574">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14:paraId="6AE0A444">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14:paraId="06BF5BB4">
      <w:pPr>
        <w:rPr>
          <w:rFonts w:hint="eastAsia"/>
        </w:rPr>
      </w:pPr>
    </w:p>
    <w:p w14:paraId="35CA5135">
      <w:pPr>
        <w:rPr>
          <w:rFonts w:hint="eastAsia"/>
        </w:rPr>
      </w:pPr>
    </w:p>
    <w:p w14:paraId="559D0EDD">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78113108">
                            <w:pPr>
                              <w:spacing w:line="240" w:lineRule="exact"/>
                              <w:rPr>
                                <w:rFonts w:ascii="宋体" w:hAnsi="宋体"/>
                                <w:sz w:val="18"/>
                                <w:szCs w:val="18"/>
                              </w:rPr>
                            </w:pPr>
                            <w:r>
                              <w:rPr>
                                <w:rFonts w:hint="eastAsia" w:ascii="宋体" w:hAnsi="宋体"/>
                                <w:sz w:val="18"/>
                                <w:szCs w:val="18"/>
                              </w:rPr>
                              <w:t>1.擅自改变审查结论。</w:t>
                            </w:r>
                          </w:p>
                          <w:p w14:paraId="58833C17">
                            <w:pPr>
                              <w:spacing w:line="240" w:lineRule="exact"/>
                              <w:rPr>
                                <w:rFonts w:hint="eastAsia" w:ascii="宋体" w:hAnsi="宋体"/>
                                <w:sz w:val="18"/>
                                <w:szCs w:val="18"/>
                              </w:rPr>
                            </w:pPr>
                            <w:r>
                              <w:rPr>
                                <w:rFonts w:hint="eastAsia" w:ascii="宋体" w:hAnsi="宋体"/>
                                <w:sz w:val="18"/>
                                <w:szCs w:val="18"/>
                              </w:rPr>
                              <w:t>2.违反程序、违规越权审核审批。</w:t>
                            </w:r>
                          </w:p>
                          <w:p w14:paraId="1F2906E9">
                            <w:pPr>
                              <w:spacing w:line="240" w:lineRule="exact"/>
                              <w:rPr>
                                <w:rFonts w:hint="eastAsia" w:ascii="宋体" w:hAnsi="宋体"/>
                                <w:sz w:val="18"/>
                                <w:szCs w:val="18"/>
                              </w:rPr>
                            </w:pPr>
                            <w:r>
                              <w:rPr>
                                <w:rFonts w:hint="eastAsia" w:ascii="宋体" w:hAnsi="宋体"/>
                                <w:sz w:val="18"/>
                                <w:szCs w:val="18"/>
                              </w:rPr>
                              <w:t>3.对符合条件的不批准。</w:t>
                            </w:r>
                          </w:p>
                          <w:p w14:paraId="2984EC6E">
                            <w:pPr>
                              <w:spacing w:line="240" w:lineRule="exact"/>
                              <w:rPr>
                                <w:rFonts w:hint="eastAsia"/>
                                <w:sz w:val="18"/>
                                <w:szCs w:val="18"/>
                              </w:rPr>
                            </w:pPr>
                            <w:r>
                              <w:rPr>
                                <w:rFonts w:hint="eastAsia"/>
                                <w:sz w:val="18"/>
                                <w:szCs w:val="18"/>
                              </w:rPr>
                              <w:t>风险等级：高</w:t>
                            </w:r>
                          </w:p>
                          <w:p w14:paraId="4D3AE663">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78113108">
                      <w:pPr>
                        <w:spacing w:line="240" w:lineRule="exact"/>
                        <w:rPr>
                          <w:rFonts w:ascii="宋体" w:hAnsi="宋体"/>
                          <w:sz w:val="18"/>
                          <w:szCs w:val="18"/>
                        </w:rPr>
                      </w:pPr>
                      <w:r>
                        <w:rPr>
                          <w:rFonts w:hint="eastAsia" w:ascii="宋体" w:hAnsi="宋体"/>
                          <w:sz w:val="18"/>
                          <w:szCs w:val="18"/>
                        </w:rPr>
                        <w:t>1.擅自改变审查结论。</w:t>
                      </w:r>
                    </w:p>
                    <w:p w14:paraId="58833C17">
                      <w:pPr>
                        <w:spacing w:line="240" w:lineRule="exact"/>
                        <w:rPr>
                          <w:rFonts w:hint="eastAsia" w:ascii="宋体" w:hAnsi="宋体"/>
                          <w:sz w:val="18"/>
                          <w:szCs w:val="18"/>
                        </w:rPr>
                      </w:pPr>
                      <w:r>
                        <w:rPr>
                          <w:rFonts w:hint="eastAsia" w:ascii="宋体" w:hAnsi="宋体"/>
                          <w:sz w:val="18"/>
                          <w:szCs w:val="18"/>
                        </w:rPr>
                        <w:t>2.违反程序、违规越权审核审批。</w:t>
                      </w:r>
                    </w:p>
                    <w:p w14:paraId="1F2906E9">
                      <w:pPr>
                        <w:spacing w:line="240" w:lineRule="exact"/>
                        <w:rPr>
                          <w:rFonts w:hint="eastAsia" w:ascii="宋体" w:hAnsi="宋体"/>
                          <w:sz w:val="18"/>
                          <w:szCs w:val="18"/>
                        </w:rPr>
                      </w:pPr>
                      <w:r>
                        <w:rPr>
                          <w:rFonts w:hint="eastAsia" w:ascii="宋体" w:hAnsi="宋体"/>
                          <w:sz w:val="18"/>
                          <w:szCs w:val="18"/>
                        </w:rPr>
                        <w:t>3.对符合条件的不批准。</w:t>
                      </w:r>
                    </w:p>
                    <w:p w14:paraId="2984EC6E">
                      <w:pPr>
                        <w:spacing w:line="240" w:lineRule="exact"/>
                        <w:rPr>
                          <w:rFonts w:hint="eastAsia"/>
                          <w:sz w:val="18"/>
                          <w:szCs w:val="18"/>
                        </w:rPr>
                      </w:pPr>
                      <w:r>
                        <w:rPr>
                          <w:rFonts w:hint="eastAsia"/>
                          <w:sz w:val="18"/>
                          <w:szCs w:val="18"/>
                        </w:rPr>
                        <w:t>风险等级：高</w:t>
                      </w:r>
                    </w:p>
                    <w:p w14:paraId="4D3AE663">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0DE91267">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AB3D2F6">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0ED1F7A1">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0DE91267">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1AB3D2F6">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0ED1F7A1">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2C8348FD">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2F7DE6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14:paraId="52F7DE69">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16C450EA">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14:paraId="16C450EA">
                      <w:pPr>
                        <w:jc w:val="center"/>
                        <w:rPr>
                          <w:rFonts w:hint="eastAsia"/>
                        </w:rPr>
                      </w:pPr>
                      <w:r>
                        <w:rPr>
                          <w:rFonts w:hint="eastAsia"/>
                        </w:rPr>
                        <w:t>防控措施</w:t>
                      </w:r>
                    </w:p>
                  </w:txbxContent>
                </v:textbox>
              </v:shape>
            </w:pict>
          </mc:Fallback>
        </mc:AlternateContent>
      </w:r>
    </w:p>
    <w:p w14:paraId="232FADF5">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D40DBFA">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14:paraId="3D40DBFA">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1A4F4BF8">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14:paraId="7C153C0A">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14:paraId="78817F9D">
      <w:pPr>
        <w:rPr>
          <w:rFonts w:hint="eastAsia"/>
        </w:rPr>
      </w:pPr>
    </w:p>
    <w:p w14:paraId="2E7D452C">
      <w:pPr>
        <w:rPr>
          <w:rFonts w:hint="eastAsia"/>
        </w:rPr>
      </w:pPr>
    </w:p>
    <w:p w14:paraId="42DC7B59">
      <w:pPr>
        <w:rPr>
          <w:rFonts w:hint="eastAsia" w:ascii="宋体" w:hAnsi="宋体" w:cs="宋体"/>
          <w:b/>
          <w:bCs/>
          <w:sz w:val="44"/>
          <w:szCs w:val="44"/>
        </w:rPr>
      </w:pPr>
    </w:p>
    <w:p w14:paraId="7442E43F">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436DA9F">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14:paraId="3436DA9F">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67E3001">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14:paraId="467E3001">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14:paraId="276A4920">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14:paraId="276A4920">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45C6D143">
                            <w:pPr>
                              <w:spacing w:line="240" w:lineRule="exact"/>
                              <w:rPr>
                                <w:rFonts w:hint="eastAsia" w:ascii="宋体" w:hAnsi="宋体"/>
                                <w:sz w:val="18"/>
                                <w:szCs w:val="18"/>
                              </w:rPr>
                            </w:pPr>
                            <w:r>
                              <w:rPr>
                                <w:rFonts w:hint="eastAsia" w:ascii="宋体" w:hAnsi="宋体"/>
                                <w:sz w:val="18"/>
                                <w:szCs w:val="18"/>
                              </w:rPr>
                              <w:t>1.擅自改动内容，制作文书不规范。</w:t>
                            </w:r>
                          </w:p>
                          <w:p w14:paraId="515BC745">
                            <w:pPr>
                              <w:spacing w:line="240" w:lineRule="exact"/>
                              <w:rPr>
                                <w:rFonts w:hint="eastAsia" w:ascii="宋体" w:hAnsi="宋体"/>
                                <w:sz w:val="18"/>
                                <w:szCs w:val="18"/>
                              </w:rPr>
                            </w:pPr>
                            <w:r>
                              <w:rPr>
                                <w:rFonts w:hint="eastAsia" w:ascii="宋体" w:hAnsi="宋体"/>
                                <w:sz w:val="18"/>
                                <w:szCs w:val="18"/>
                              </w:rPr>
                              <w:t>2.不及时办结。</w:t>
                            </w:r>
                          </w:p>
                          <w:p w14:paraId="75F74129">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7D896E66">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45C6D143">
                      <w:pPr>
                        <w:spacing w:line="240" w:lineRule="exact"/>
                        <w:rPr>
                          <w:rFonts w:hint="eastAsia" w:ascii="宋体" w:hAnsi="宋体"/>
                          <w:sz w:val="18"/>
                          <w:szCs w:val="18"/>
                        </w:rPr>
                      </w:pPr>
                      <w:r>
                        <w:rPr>
                          <w:rFonts w:hint="eastAsia" w:ascii="宋体" w:hAnsi="宋体"/>
                          <w:sz w:val="18"/>
                          <w:szCs w:val="18"/>
                        </w:rPr>
                        <w:t>1.擅自改动内容，制作文书不规范。</w:t>
                      </w:r>
                    </w:p>
                    <w:p w14:paraId="515BC745">
                      <w:pPr>
                        <w:spacing w:line="240" w:lineRule="exact"/>
                        <w:rPr>
                          <w:rFonts w:hint="eastAsia" w:ascii="宋体" w:hAnsi="宋体"/>
                          <w:sz w:val="18"/>
                          <w:szCs w:val="18"/>
                        </w:rPr>
                      </w:pPr>
                      <w:r>
                        <w:rPr>
                          <w:rFonts w:hint="eastAsia" w:ascii="宋体" w:hAnsi="宋体"/>
                          <w:sz w:val="18"/>
                          <w:szCs w:val="18"/>
                        </w:rPr>
                        <w:t>2.不及时办结。</w:t>
                      </w:r>
                    </w:p>
                    <w:p w14:paraId="75F74129">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7D896E66">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780D344B">
                            <w:pPr>
                              <w:spacing w:line="240" w:lineRule="exact"/>
                              <w:rPr>
                                <w:rFonts w:hint="eastAsia" w:ascii="宋体" w:hAnsi="宋体"/>
                                <w:sz w:val="18"/>
                                <w:szCs w:val="18"/>
                              </w:rPr>
                            </w:pPr>
                            <w:r>
                              <w:rPr>
                                <w:rFonts w:hint="eastAsia" w:ascii="宋体" w:hAnsi="宋体"/>
                                <w:sz w:val="18"/>
                                <w:szCs w:val="18"/>
                              </w:rPr>
                              <w:t>1.严格执行文书制作操作规范。</w:t>
                            </w:r>
                          </w:p>
                          <w:p w14:paraId="59894E8D">
                            <w:pPr>
                              <w:spacing w:line="240" w:lineRule="exact"/>
                              <w:rPr>
                                <w:rFonts w:hint="eastAsia" w:ascii="宋体" w:hAnsi="宋体"/>
                                <w:sz w:val="18"/>
                                <w:szCs w:val="18"/>
                              </w:rPr>
                            </w:pPr>
                            <w:r>
                              <w:rPr>
                                <w:rFonts w:hint="eastAsia" w:ascii="宋体" w:hAnsi="宋体"/>
                                <w:sz w:val="18"/>
                                <w:szCs w:val="18"/>
                              </w:rPr>
                              <w:t>2.落实文书制作限时制。</w:t>
                            </w:r>
                          </w:p>
                          <w:p w14:paraId="2A2A62E7">
                            <w:pPr>
                              <w:spacing w:line="240" w:lineRule="exact"/>
                              <w:rPr>
                                <w:rFonts w:hint="eastAsia" w:ascii="宋体" w:hAnsi="宋体"/>
                                <w:sz w:val="18"/>
                                <w:szCs w:val="18"/>
                              </w:rPr>
                            </w:pPr>
                            <w:r>
                              <w:rPr>
                                <w:rFonts w:hint="eastAsia" w:ascii="宋体" w:hAnsi="宋体"/>
                                <w:sz w:val="18"/>
                                <w:szCs w:val="18"/>
                              </w:rPr>
                              <w:t>3.加强内部监管，落实责任追究。</w:t>
                            </w:r>
                          </w:p>
                          <w:p w14:paraId="05373FDD">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780D344B">
                      <w:pPr>
                        <w:spacing w:line="240" w:lineRule="exact"/>
                        <w:rPr>
                          <w:rFonts w:hint="eastAsia" w:ascii="宋体" w:hAnsi="宋体"/>
                          <w:sz w:val="18"/>
                          <w:szCs w:val="18"/>
                        </w:rPr>
                      </w:pPr>
                      <w:r>
                        <w:rPr>
                          <w:rFonts w:hint="eastAsia" w:ascii="宋体" w:hAnsi="宋体"/>
                          <w:sz w:val="18"/>
                          <w:szCs w:val="18"/>
                        </w:rPr>
                        <w:t>1.严格执行文书制作操作规范。</w:t>
                      </w:r>
                    </w:p>
                    <w:p w14:paraId="59894E8D">
                      <w:pPr>
                        <w:spacing w:line="240" w:lineRule="exact"/>
                        <w:rPr>
                          <w:rFonts w:hint="eastAsia" w:ascii="宋体" w:hAnsi="宋体"/>
                          <w:sz w:val="18"/>
                          <w:szCs w:val="18"/>
                        </w:rPr>
                      </w:pPr>
                      <w:r>
                        <w:rPr>
                          <w:rFonts w:hint="eastAsia" w:ascii="宋体" w:hAnsi="宋体"/>
                          <w:sz w:val="18"/>
                          <w:szCs w:val="18"/>
                        </w:rPr>
                        <w:t>2.落实文书制作限时制。</w:t>
                      </w:r>
                    </w:p>
                    <w:p w14:paraId="2A2A62E7">
                      <w:pPr>
                        <w:spacing w:line="240" w:lineRule="exact"/>
                        <w:rPr>
                          <w:rFonts w:hint="eastAsia" w:ascii="宋体" w:hAnsi="宋体"/>
                          <w:sz w:val="18"/>
                          <w:szCs w:val="18"/>
                        </w:rPr>
                      </w:pPr>
                      <w:r>
                        <w:rPr>
                          <w:rFonts w:hint="eastAsia" w:ascii="宋体" w:hAnsi="宋体"/>
                          <w:sz w:val="18"/>
                          <w:szCs w:val="18"/>
                        </w:rPr>
                        <w:t>3.加强内部监管，落实责任追究。</w:t>
                      </w:r>
                    </w:p>
                    <w:p w14:paraId="05373FDD">
                      <w:pPr>
                        <w:spacing w:line="240" w:lineRule="exact"/>
                        <w:rPr>
                          <w:rFonts w:hint="eastAsia" w:ascii="宋体" w:hAnsi="宋体"/>
                          <w:sz w:val="18"/>
                          <w:szCs w:val="18"/>
                        </w:rPr>
                      </w:pPr>
                    </w:p>
                  </w:txbxContent>
                </v:textbox>
              </v:shape>
            </w:pict>
          </mc:Fallback>
        </mc:AlternateContent>
      </w:r>
    </w:p>
    <w:p w14:paraId="1B64589F"/>
    <w:p w14:paraId="29664726">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14:paraId="21607BB3">
      <w:pPr>
        <w:rPr>
          <w:rFonts w:hint="eastAsia"/>
        </w:rPr>
      </w:pPr>
    </w:p>
    <w:p w14:paraId="4CC9EE4C">
      <w:pPr>
        <w:rPr>
          <w:rFonts w:hint="eastAsia"/>
        </w:rPr>
      </w:pPr>
    </w:p>
    <w:p w14:paraId="1A81AAA4">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58759CBB">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14:paraId="58759CBB">
                      <w:pPr>
                        <w:jc w:val="center"/>
                        <w:rPr>
                          <w:rFonts w:hint="eastAsia"/>
                        </w:rPr>
                      </w:pPr>
                      <w:r>
                        <w:rPr>
                          <w:rFonts w:hint="eastAsia"/>
                          <w:szCs w:val="18"/>
                        </w:rPr>
                        <w:t>办结</w:t>
                      </w:r>
                    </w:p>
                  </w:txbxContent>
                </v:textbox>
              </v:roundrect>
            </w:pict>
          </mc:Fallback>
        </mc:AlternateContent>
      </w:r>
    </w:p>
    <w:p w14:paraId="09DEE9B6">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14:paraId="15AC091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1FE50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4F2187CE">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14:paraId="2393D814">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14:paraId="2393D814">
                      <w:pPr>
                        <w:spacing w:before="156" w:beforeLines="50"/>
                        <w:rPr>
                          <w:rFonts w:hint="eastAsia"/>
                        </w:rPr>
                      </w:pPr>
                      <w:r>
                        <w:rPr>
                          <w:rFonts w:hint="eastAsia"/>
                        </w:rPr>
                        <w:t>申请人提出申请</w:t>
                      </w:r>
                    </w:p>
                  </w:txbxContent>
                </v:textbox>
              </v:shape>
            </w:pict>
          </mc:Fallback>
        </mc:AlternateContent>
      </w:r>
    </w:p>
    <w:p w14:paraId="7DB0E2EC">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14:paraId="348B3098">
      <w:pPr>
        <w:rPr>
          <w:rFonts w:hint="eastAsia"/>
        </w:rPr>
      </w:pPr>
    </w:p>
    <w:p w14:paraId="694A3882">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24300DBF">
                            <w:pPr>
                              <w:spacing w:line="240" w:lineRule="exact"/>
                              <w:rPr>
                                <w:rFonts w:hint="eastAsia" w:ascii="宋体" w:hAnsi="宋体" w:cs="宋体"/>
                                <w:sz w:val="18"/>
                                <w:szCs w:val="18"/>
                              </w:rPr>
                            </w:pPr>
                            <w:r>
                              <w:rPr>
                                <w:rFonts w:hint="eastAsia" w:ascii="宋体" w:hAnsi="宋体" w:cs="宋体"/>
                                <w:sz w:val="18"/>
                                <w:szCs w:val="18"/>
                              </w:rPr>
                              <w:t>1.建立受理单制度。</w:t>
                            </w:r>
                          </w:p>
                          <w:p w14:paraId="30047D36">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B5F5894">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3D3B06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F01DFF0">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24300DBF">
                      <w:pPr>
                        <w:spacing w:line="240" w:lineRule="exact"/>
                        <w:rPr>
                          <w:rFonts w:hint="eastAsia" w:ascii="宋体" w:hAnsi="宋体" w:cs="宋体"/>
                          <w:sz w:val="18"/>
                          <w:szCs w:val="18"/>
                        </w:rPr>
                      </w:pPr>
                      <w:r>
                        <w:rPr>
                          <w:rFonts w:hint="eastAsia" w:ascii="宋体" w:hAnsi="宋体" w:cs="宋体"/>
                          <w:sz w:val="18"/>
                          <w:szCs w:val="18"/>
                        </w:rPr>
                        <w:t>1.建立受理单制度。</w:t>
                      </w:r>
                    </w:p>
                    <w:p w14:paraId="30047D36">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3B5F5894">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3D3B06D">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F01DFF0">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14:paraId="19A43154">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063EEC2C">
                            <w:pPr>
                              <w:numPr>
                                <w:ilvl w:val="0"/>
                                <w:numId w:val="1"/>
                              </w:numPr>
                              <w:spacing w:line="240" w:lineRule="exact"/>
                              <w:rPr>
                                <w:rFonts w:hint="eastAsia"/>
                                <w:sz w:val="18"/>
                                <w:szCs w:val="18"/>
                              </w:rPr>
                            </w:pPr>
                            <w:r>
                              <w:rPr>
                                <w:rFonts w:hint="eastAsia"/>
                                <w:sz w:val="18"/>
                                <w:szCs w:val="18"/>
                              </w:rPr>
                              <w:t>故意刁难申请人。</w:t>
                            </w:r>
                          </w:p>
                          <w:p w14:paraId="510F34C9">
                            <w:pPr>
                              <w:numPr>
                                <w:ilvl w:val="0"/>
                                <w:numId w:val="1"/>
                              </w:numPr>
                              <w:spacing w:line="240" w:lineRule="exact"/>
                              <w:rPr>
                                <w:rFonts w:hint="eastAsia"/>
                                <w:sz w:val="18"/>
                                <w:szCs w:val="18"/>
                              </w:rPr>
                            </w:pPr>
                            <w:r>
                              <w:rPr>
                                <w:rFonts w:hint="eastAsia"/>
                                <w:sz w:val="18"/>
                                <w:szCs w:val="18"/>
                              </w:rPr>
                              <w:t>不按规定程序受理。</w:t>
                            </w:r>
                          </w:p>
                          <w:p w14:paraId="25C3AC54">
                            <w:pPr>
                              <w:numPr>
                                <w:ilvl w:val="0"/>
                                <w:numId w:val="1"/>
                              </w:numPr>
                              <w:spacing w:line="240" w:lineRule="exact"/>
                              <w:rPr>
                                <w:rFonts w:hint="eastAsia"/>
                                <w:sz w:val="18"/>
                                <w:szCs w:val="18"/>
                              </w:rPr>
                            </w:pPr>
                            <w:r>
                              <w:rPr>
                                <w:rFonts w:hint="eastAsia"/>
                                <w:sz w:val="18"/>
                                <w:szCs w:val="18"/>
                              </w:rPr>
                              <w:t>无原因超时办理。</w:t>
                            </w:r>
                          </w:p>
                          <w:p w14:paraId="12AF8B70">
                            <w:pPr>
                              <w:numPr>
                                <w:ilvl w:val="0"/>
                                <w:numId w:val="1"/>
                              </w:numPr>
                              <w:spacing w:line="240" w:lineRule="exact"/>
                              <w:rPr>
                                <w:rFonts w:hint="eastAsia"/>
                                <w:sz w:val="18"/>
                                <w:szCs w:val="18"/>
                              </w:rPr>
                            </w:pPr>
                            <w:r>
                              <w:rPr>
                                <w:rFonts w:hint="eastAsia"/>
                                <w:sz w:val="18"/>
                                <w:szCs w:val="18"/>
                              </w:rPr>
                              <w:t>不能一次告知所需材料。</w:t>
                            </w:r>
                          </w:p>
                          <w:p w14:paraId="7DA05E02">
                            <w:pPr>
                              <w:numPr>
                                <w:ilvl w:val="0"/>
                                <w:numId w:val="1"/>
                              </w:numPr>
                              <w:spacing w:line="240" w:lineRule="exact"/>
                              <w:rPr>
                                <w:rFonts w:hint="eastAsia"/>
                                <w:sz w:val="18"/>
                                <w:szCs w:val="18"/>
                              </w:rPr>
                            </w:pPr>
                            <w:r>
                              <w:rPr>
                                <w:rFonts w:hint="eastAsia"/>
                                <w:sz w:val="18"/>
                                <w:szCs w:val="18"/>
                              </w:rPr>
                              <w:t>不严格审查或故意让虚假资料通过。</w:t>
                            </w:r>
                          </w:p>
                          <w:p w14:paraId="220AF9D8">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063EEC2C">
                      <w:pPr>
                        <w:numPr>
                          <w:ilvl w:val="0"/>
                          <w:numId w:val="1"/>
                        </w:numPr>
                        <w:spacing w:line="240" w:lineRule="exact"/>
                        <w:rPr>
                          <w:rFonts w:hint="eastAsia"/>
                          <w:sz w:val="18"/>
                          <w:szCs w:val="18"/>
                        </w:rPr>
                      </w:pPr>
                      <w:r>
                        <w:rPr>
                          <w:rFonts w:hint="eastAsia"/>
                          <w:sz w:val="18"/>
                          <w:szCs w:val="18"/>
                        </w:rPr>
                        <w:t>故意刁难申请人。</w:t>
                      </w:r>
                    </w:p>
                    <w:p w14:paraId="510F34C9">
                      <w:pPr>
                        <w:numPr>
                          <w:ilvl w:val="0"/>
                          <w:numId w:val="1"/>
                        </w:numPr>
                        <w:spacing w:line="240" w:lineRule="exact"/>
                        <w:rPr>
                          <w:rFonts w:hint="eastAsia"/>
                          <w:sz w:val="18"/>
                          <w:szCs w:val="18"/>
                        </w:rPr>
                      </w:pPr>
                      <w:r>
                        <w:rPr>
                          <w:rFonts w:hint="eastAsia"/>
                          <w:sz w:val="18"/>
                          <w:szCs w:val="18"/>
                        </w:rPr>
                        <w:t>不按规定程序受理。</w:t>
                      </w:r>
                    </w:p>
                    <w:p w14:paraId="25C3AC54">
                      <w:pPr>
                        <w:numPr>
                          <w:ilvl w:val="0"/>
                          <w:numId w:val="1"/>
                        </w:numPr>
                        <w:spacing w:line="240" w:lineRule="exact"/>
                        <w:rPr>
                          <w:rFonts w:hint="eastAsia"/>
                          <w:sz w:val="18"/>
                          <w:szCs w:val="18"/>
                        </w:rPr>
                      </w:pPr>
                      <w:r>
                        <w:rPr>
                          <w:rFonts w:hint="eastAsia"/>
                          <w:sz w:val="18"/>
                          <w:szCs w:val="18"/>
                        </w:rPr>
                        <w:t>无原因超时办理。</w:t>
                      </w:r>
                    </w:p>
                    <w:p w14:paraId="12AF8B70">
                      <w:pPr>
                        <w:numPr>
                          <w:ilvl w:val="0"/>
                          <w:numId w:val="1"/>
                        </w:numPr>
                        <w:spacing w:line="240" w:lineRule="exact"/>
                        <w:rPr>
                          <w:rFonts w:hint="eastAsia"/>
                          <w:sz w:val="18"/>
                          <w:szCs w:val="18"/>
                        </w:rPr>
                      </w:pPr>
                      <w:r>
                        <w:rPr>
                          <w:rFonts w:hint="eastAsia"/>
                          <w:sz w:val="18"/>
                          <w:szCs w:val="18"/>
                        </w:rPr>
                        <w:t>不能一次告知所需材料。</w:t>
                      </w:r>
                    </w:p>
                    <w:p w14:paraId="7DA05E02">
                      <w:pPr>
                        <w:numPr>
                          <w:ilvl w:val="0"/>
                          <w:numId w:val="1"/>
                        </w:numPr>
                        <w:spacing w:line="240" w:lineRule="exact"/>
                        <w:rPr>
                          <w:rFonts w:hint="eastAsia"/>
                          <w:sz w:val="18"/>
                          <w:szCs w:val="18"/>
                        </w:rPr>
                      </w:pPr>
                      <w:r>
                        <w:rPr>
                          <w:rFonts w:hint="eastAsia"/>
                          <w:sz w:val="18"/>
                          <w:szCs w:val="18"/>
                        </w:rPr>
                        <w:t>不严格审查或故意让虚假资料通过。</w:t>
                      </w:r>
                    </w:p>
                    <w:p w14:paraId="220AF9D8">
                      <w:pPr>
                        <w:spacing w:line="240" w:lineRule="exact"/>
                        <w:rPr>
                          <w:rFonts w:hint="eastAsia"/>
                          <w:sz w:val="18"/>
                          <w:szCs w:val="18"/>
                        </w:rPr>
                      </w:pPr>
                      <w:r>
                        <w:rPr>
                          <w:rFonts w:hint="eastAsia"/>
                          <w:sz w:val="18"/>
                          <w:szCs w:val="18"/>
                        </w:rPr>
                        <w:t>风险等级：中</w:t>
                      </w:r>
                    </w:p>
                  </w:txbxContent>
                </v:textbox>
              </v:shape>
            </w:pict>
          </mc:Fallback>
        </mc:AlternateContent>
      </w:r>
    </w:p>
    <w:p w14:paraId="52BAA223">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7D0DCFC7">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14:paraId="7D0DCFC7">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14:paraId="6AC19347">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14:paraId="6AC19347">
                      <w:pPr>
                        <w:rPr>
                          <w:rFonts w:hint="eastAsia"/>
                        </w:rPr>
                      </w:pPr>
                      <w:r>
                        <w:rPr>
                          <w:rFonts w:hint="eastAsia"/>
                        </w:rPr>
                        <w:t>防控措施</w:t>
                      </w:r>
                    </w:p>
                  </w:txbxContent>
                </v:textbox>
              </v:shape>
            </w:pict>
          </mc:Fallback>
        </mc:AlternateContent>
      </w:r>
    </w:p>
    <w:p w14:paraId="4BD677C3">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CD23FFC">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14:paraId="0CD23FFC">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77A87ACD">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14:paraId="312F5586">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14:paraId="3EFD34BA">
      <w:pPr>
        <w:rPr>
          <w:rFonts w:hint="eastAsia"/>
        </w:rPr>
      </w:pPr>
    </w:p>
    <w:p w14:paraId="1CE738D0">
      <w:pPr>
        <w:rPr>
          <w:rFonts w:hint="eastAsia"/>
        </w:rPr>
      </w:pPr>
    </w:p>
    <w:p w14:paraId="6F87CB1F">
      <w:pPr>
        <w:rPr>
          <w:rFonts w:hint="eastAsia"/>
        </w:rPr>
      </w:pPr>
    </w:p>
    <w:p w14:paraId="3974BFDF">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557329CF">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7EA42068">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671E6711">
                            <w:pPr>
                              <w:spacing w:line="240" w:lineRule="exact"/>
                              <w:rPr>
                                <w:rFonts w:hint="eastAsia" w:ascii="宋体" w:hAnsi="宋体" w:cs="宋体"/>
                                <w:sz w:val="18"/>
                                <w:szCs w:val="18"/>
                              </w:rPr>
                            </w:pPr>
                            <w:r>
                              <w:rPr>
                                <w:rFonts w:hint="eastAsia" w:ascii="宋体" w:hAnsi="宋体" w:cs="宋体"/>
                                <w:sz w:val="18"/>
                                <w:szCs w:val="18"/>
                              </w:rPr>
                              <w:t>3.无原因超时办理。</w:t>
                            </w:r>
                          </w:p>
                          <w:p w14:paraId="6008188E">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0435E5A">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557329CF">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7EA42068">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671E6711">
                      <w:pPr>
                        <w:spacing w:line="240" w:lineRule="exact"/>
                        <w:rPr>
                          <w:rFonts w:hint="eastAsia" w:ascii="宋体" w:hAnsi="宋体" w:cs="宋体"/>
                          <w:sz w:val="18"/>
                          <w:szCs w:val="18"/>
                        </w:rPr>
                      </w:pPr>
                      <w:r>
                        <w:rPr>
                          <w:rFonts w:hint="eastAsia" w:ascii="宋体" w:hAnsi="宋体" w:cs="宋体"/>
                          <w:sz w:val="18"/>
                          <w:szCs w:val="18"/>
                        </w:rPr>
                        <w:t>3.无原因超时办理。</w:t>
                      </w:r>
                    </w:p>
                    <w:p w14:paraId="6008188E">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0435E5A">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7C24B6E8">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07A27339">
                            <w:pPr>
                              <w:spacing w:line="240" w:lineRule="exact"/>
                              <w:rPr>
                                <w:rFonts w:hint="eastAsia" w:ascii="宋体" w:hAnsi="宋体" w:cs="宋体"/>
                                <w:sz w:val="18"/>
                                <w:szCs w:val="18"/>
                              </w:rPr>
                            </w:pPr>
                            <w:r>
                              <w:rPr>
                                <w:rFonts w:hint="eastAsia" w:ascii="宋体" w:hAnsi="宋体" w:cs="宋体"/>
                                <w:sz w:val="18"/>
                                <w:szCs w:val="18"/>
                              </w:rPr>
                              <w:t>2.实行审批留痕制度。</w:t>
                            </w:r>
                          </w:p>
                          <w:p w14:paraId="35618139">
                            <w:pPr>
                              <w:spacing w:line="240" w:lineRule="exact"/>
                              <w:rPr>
                                <w:rFonts w:hint="eastAsia" w:ascii="宋体" w:hAnsi="宋体" w:cs="宋体"/>
                                <w:sz w:val="18"/>
                                <w:szCs w:val="18"/>
                              </w:rPr>
                            </w:pPr>
                            <w:r>
                              <w:rPr>
                                <w:rFonts w:hint="eastAsia" w:ascii="宋体" w:hAnsi="宋体" w:cs="宋体"/>
                                <w:sz w:val="18"/>
                                <w:szCs w:val="18"/>
                              </w:rPr>
                              <w:t>3.定期抽查、集体评议。</w:t>
                            </w:r>
                          </w:p>
                          <w:p w14:paraId="630168C3">
                            <w:pPr>
                              <w:spacing w:line="240" w:lineRule="exact"/>
                              <w:rPr>
                                <w:rFonts w:hint="eastAsia" w:ascii="宋体" w:hAnsi="宋体" w:cs="宋体"/>
                                <w:sz w:val="18"/>
                                <w:szCs w:val="18"/>
                              </w:rPr>
                            </w:pPr>
                            <w:r>
                              <w:rPr>
                                <w:rFonts w:hint="eastAsia" w:ascii="宋体" w:hAnsi="宋体" w:cs="宋体"/>
                                <w:sz w:val="18"/>
                                <w:szCs w:val="18"/>
                              </w:rPr>
                              <w:t>4.加强纪检监察。</w:t>
                            </w:r>
                          </w:p>
                          <w:p w14:paraId="75E538E8">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44210FE9">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7C24B6E8">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07A27339">
                      <w:pPr>
                        <w:spacing w:line="240" w:lineRule="exact"/>
                        <w:rPr>
                          <w:rFonts w:hint="eastAsia" w:ascii="宋体" w:hAnsi="宋体" w:cs="宋体"/>
                          <w:sz w:val="18"/>
                          <w:szCs w:val="18"/>
                        </w:rPr>
                      </w:pPr>
                      <w:r>
                        <w:rPr>
                          <w:rFonts w:hint="eastAsia" w:ascii="宋体" w:hAnsi="宋体" w:cs="宋体"/>
                          <w:sz w:val="18"/>
                          <w:szCs w:val="18"/>
                        </w:rPr>
                        <w:t>2.实行审批留痕制度。</w:t>
                      </w:r>
                    </w:p>
                    <w:p w14:paraId="35618139">
                      <w:pPr>
                        <w:spacing w:line="240" w:lineRule="exact"/>
                        <w:rPr>
                          <w:rFonts w:hint="eastAsia" w:ascii="宋体" w:hAnsi="宋体" w:cs="宋体"/>
                          <w:sz w:val="18"/>
                          <w:szCs w:val="18"/>
                        </w:rPr>
                      </w:pPr>
                      <w:r>
                        <w:rPr>
                          <w:rFonts w:hint="eastAsia" w:ascii="宋体" w:hAnsi="宋体" w:cs="宋体"/>
                          <w:sz w:val="18"/>
                          <w:szCs w:val="18"/>
                        </w:rPr>
                        <w:t>3.定期抽查、集体评议。</w:t>
                      </w:r>
                    </w:p>
                    <w:p w14:paraId="630168C3">
                      <w:pPr>
                        <w:spacing w:line="240" w:lineRule="exact"/>
                        <w:rPr>
                          <w:rFonts w:hint="eastAsia" w:ascii="宋体" w:hAnsi="宋体" w:cs="宋体"/>
                          <w:sz w:val="18"/>
                          <w:szCs w:val="18"/>
                        </w:rPr>
                      </w:pPr>
                      <w:r>
                        <w:rPr>
                          <w:rFonts w:hint="eastAsia" w:ascii="宋体" w:hAnsi="宋体" w:cs="宋体"/>
                          <w:sz w:val="18"/>
                          <w:szCs w:val="18"/>
                        </w:rPr>
                        <w:t>4.加强纪检监察。</w:t>
                      </w:r>
                    </w:p>
                    <w:p w14:paraId="75E538E8">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44210FE9">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14:paraId="1FC56210">
      <w:pPr>
        <w:rPr>
          <w:rFonts w:hint="eastAsia"/>
        </w:rPr>
      </w:pPr>
    </w:p>
    <w:p w14:paraId="122AE12C">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214B9A76">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14:paraId="214B9A76">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26397F4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14:paraId="26397F49">
                      <w:pPr>
                        <w:jc w:val="center"/>
                        <w:rPr>
                          <w:rFonts w:hint="eastAsia"/>
                        </w:rPr>
                      </w:pPr>
                      <w:r>
                        <w:rPr>
                          <w:rFonts w:hint="eastAsia"/>
                        </w:rPr>
                        <w:t>风险点</w:t>
                      </w:r>
                    </w:p>
                  </w:txbxContent>
                </v:textbox>
              </v:shape>
            </w:pict>
          </mc:Fallback>
        </mc:AlternateContent>
      </w:r>
    </w:p>
    <w:p w14:paraId="4A8FD159">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93C7EF9">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14:paraId="593C7EF9">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42D507A2">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14:paraId="0891C362">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14:paraId="7883EFEE">
      <w:pPr>
        <w:rPr>
          <w:rFonts w:hint="eastAsia"/>
        </w:rPr>
      </w:pPr>
    </w:p>
    <w:p w14:paraId="54A03FFD">
      <w:pPr>
        <w:rPr>
          <w:rFonts w:hint="eastAsia"/>
        </w:rPr>
      </w:pPr>
    </w:p>
    <w:p w14:paraId="4921617B">
      <w:pPr>
        <w:rPr>
          <w:rFonts w:hint="eastAsia"/>
        </w:rPr>
      </w:pPr>
    </w:p>
    <w:p w14:paraId="647E1B40">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0883B8C">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14:paraId="10883B8C">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14:paraId="4633BEAF">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14:paraId="4633BEAF">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2915EFAD">
                            <w:pPr>
                              <w:spacing w:line="240" w:lineRule="exact"/>
                              <w:rPr>
                                <w:rFonts w:ascii="宋体" w:hAnsi="宋体"/>
                                <w:sz w:val="18"/>
                                <w:szCs w:val="18"/>
                              </w:rPr>
                            </w:pPr>
                            <w:r>
                              <w:rPr>
                                <w:rFonts w:hint="eastAsia" w:ascii="宋体" w:hAnsi="宋体"/>
                                <w:sz w:val="18"/>
                                <w:szCs w:val="18"/>
                              </w:rPr>
                              <w:t>1.擅自改变审查结论。</w:t>
                            </w:r>
                          </w:p>
                          <w:p w14:paraId="72AD5C16">
                            <w:pPr>
                              <w:spacing w:line="240" w:lineRule="exact"/>
                              <w:rPr>
                                <w:rFonts w:hint="eastAsia" w:ascii="宋体" w:hAnsi="宋体"/>
                                <w:sz w:val="18"/>
                                <w:szCs w:val="18"/>
                              </w:rPr>
                            </w:pPr>
                            <w:r>
                              <w:rPr>
                                <w:rFonts w:hint="eastAsia" w:ascii="宋体" w:hAnsi="宋体"/>
                                <w:sz w:val="18"/>
                                <w:szCs w:val="18"/>
                              </w:rPr>
                              <w:t>2.违反程序、违规越权审核审批。</w:t>
                            </w:r>
                          </w:p>
                          <w:p w14:paraId="180C5C19">
                            <w:pPr>
                              <w:spacing w:line="240" w:lineRule="exact"/>
                              <w:rPr>
                                <w:rFonts w:hint="eastAsia" w:ascii="宋体" w:hAnsi="宋体"/>
                                <w:sz w:val="18"/>
                                <w:szCs w:val="18"/>
                              </w:rPr>
                            </w:pPr>
                            <w:r>
                              <w:rPr>
                                <w:rFonts w:hint="eastAsia" w:ascii="宋体" w:hAnsi="宋体"/>
                                <w:sz w:val="18"/>
                                <w:szCs w:val="18"/>
                              </w:rPr>
                              <w:t>3.对符合条件的不批准。</w:t>
                            </w:r>
                          </w:p>
                          <w:p w14:paraId="1F0E6CAD">
                            <w:pPr>
                              <w:spacing w:line="240" w:lineRule="exact"/>
                              <w:rPr>
                                <w:rFonts w:hint="eastAsia"/>
                                <w:sz w:val="18"/>
                                <w:szCs w:val="18"/>
                              </w:rPr>
                            </w:pPr>
                            <w:r>
                              <w:rPr>
                                <w:rFonts w:hint="eastAsia"/>
                                <w:sz w:val="18"/>
                                <w:szCs w:val="18"/>
                              </w:rPr>
                              <w:t>风险等级：高</w:t>
                            </w:r>
                          </w:p>
                          <w:p w14:paraId="61A65B81">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2915EFAD">
                      <w:pPr>
                        <w:spacing w:line="240" w:lineRule="exact"/>
                        <w:rPr>
                          <w:rFonts w:ascii="宋体" w:hAnsi="宋体"/>
                          <w:sz w:val="18"/>
                          <w:szCs w:val="18"/>
                        </w:rPr>
                      </w:pPr>
                      <w:r>
                        <w:rPr>
                          <w:rFonts w:hint="eastAsia" w:ascii="宋体" w:hAnsi="宋体"/>
                          <w:sz w:val="18"/>
                          <w:szCs w:val="18"/>
                        </w:rPr>
                        <w:t>1.擅自改变审查结论。</w:t>
                      </w:r>
                    </w:p>
                    <w:p w14:paraId="72AD5C16">
                      <w:pPr>
                        <w:spacing w:line="240" w:lineRule="exact"/>
                        <w:rPr>
                          <w:rFonts w:hint="eastAsia" w:ascii="宋体" w:hAnsi="宋体"/>
                          <w:sz w:val="18"/>
                          <w:szCs w:val="18"/>
                        </w:rPr>
                      </w:pPr>
                      <w:r>
                        <w:rPr>
                          <w:rFonts w:hint="eastAsia" w:ascii="宋体" w:hAnsi="宋体"/>
                          <w:sz w:val="18"/>
                          <w:szCs w:val="18"/>
                        </w:rPr>
                        <w:t>2.违反程序、违规越权审核审批。</w:t>
                      </w:r>
                    </w:p>
                    <w:p w14:paraId="180C5C19">
                      <w:pPr>
                        <w:spacing w:line="240" w:lineRule="exact"/>
                        <w:rPr>
                          <w:rFonts w:hint="eastAsia" w:ascii="宋体" w:hAnsi="宋体"/>
                          <w:sz w:val="18"/>
                          <w:szCs w:val="18"/>
                        </w:rPr>
                      </w:pPr>
                      <w:r>
                        <w:rPr>
                          <w:rFonts w:hint="eastAsia" w:ascii="宋体" w:hAnsi="宋体"/>
                          <w:sz w:val="18"/>
                          <w:szCs w:val="18"/>
                        </w:rPr>
                        <w:t>3.对符合条件的不批准。</w:t>
                      </w:r>
                    </w:p>
                    <w:p w14:paraId="1F0E6CAD">
                      <w:pPr>
                        <w:spacing w:line="240" w:lineRule="exact"/>
                        <w:rPr>
                          <w:rFonts w:hint="eastAsia"/>
                          <w:sz w:val="18"/>
                          <w:szCs w:val="18"/>
                        </w:rPr>
                      </w:pPr>
                      <w:r>
                        <w:rPr>
                          <w:rFonts w:hint="eastAsia"/>
                          <w:sz w:val="18"/>
                          <w:szCs w:val="18"/>
                        </w:rPr>
                        <w:t>风险等级：高</w:t>
                      </w:r>
                    </w:p>
                    <w:p w14:paraId="61A65B81">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0AEF464B">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6B8938DC">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6353A066">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0AEF464B">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6B8938DC">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6353A066">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01ACD1AB">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D8DAAE">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14:paraId="49D8DAAE">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72593C66">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14:paraId="5698E8B1">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14:paraId="2BFC566A">
      <w:pPr>
        <w:rPr>
          <w:rFonts w:hint="eastAsia"/>
        </w:rPr>
      </w:pPr>
    </w:p>
    <w:p w14:paraId="10AB44FD">
      <w:pPr>
        <w:rPr>
          <w:rFonts w:hint="eastAsia"/>
        </w:rPr>
      </w:pPr>
    </w:p>
    <w:p w14:paraId="4ECD0506">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2CF17B69">
                            <w:pPr>
                              <w:spacing w:line="240" w:lineRule="exact"/>
                              <w:rPr>
                                <w:rFonts w:hint="eastAsia" w:ascii="宋体" w:hAnsi="宋体"/>
                                <w:sz w:val="18"/>
                                <w:szCs w:val="18"/>
                              </w:rPr>
                            </w:pPr>
                            <w:r>
                              <w:rPr>
                                <w:rFonts w:hint="eastAsia" w:ascii="宋体" w:hAnsi="宋体"/>
                                <w:sz w:val="18"/>
                                <w:szCs w:val="18"/>
                              </w:rPr>
                              <w:t>1.严格执行文书制作操作规范。</w:t>
                            </w:r>
                          </w:p>
                          <w:p w14:paraId="5270AE6B">
                            <w:pPr>
                              <w:spacing w:line="240" w:lineRule="exact"/>
                              <w:rPr>
                                <w:rFonts w:hint="eastAsia" w:ascii="宋体" w:hAnsi="宋体"/>
                                <w:sz w:val="18"/>
                                <w:szCs w:val="18"/>
                              </w:rPr>
                            </w:pPr>
                            <w:r>
                              <w:rPr>
                                <w:rFonts w:hint="eastAsia" w:ascii="宋体" w:hAnsi="宋体"/>
                                <w:sz w:val="18"/>
                                <w:szCs w:val="18"/>
                              </w:rPr>
                              <w:t>2.落实文书制作限时制。</w:t>
                            </w:r>
                          </w:p>
                          <w:p w14:paraId="6C06087F">
                            <w:pPr>
                              <w:spacing w:line="240" w:lineRule="exact"/>
                              <w:rPr>
                                <w:rFonts w:hint="eastAsia" w:ascii="宋体" w:hAnsi="宋体"/>
                                <w:sz w:val="18"/>
                                <w:szCs w:val="18"/>
                              </w:rPr>
                            </w:pPr>
                            <w:r>
                              <w:rPr>
                                <w:rFonts w:hint="eastAsia" w:ascii="宋体" w:hAnsi="宋体"/>
                                <w:sz w:val="18"/>
                                <w:szCs w:val="18"/>
                              </w:rPr>
                              <w:t>3.加强内部监管，落实责任追究。</w:t>
                            </w:r>
                          </w:p>
                          <w:p w14:paraId="059335F8">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14:paraId="2CF17B69">
                      <w:pPr>
                        <w:spacing w:line="240" w:lineRule="exact"/>
                        <w:rPr>
                          <w:rFonts w:hint="eastAsia" w:ascii="宋体" w:hAnsi="宋体"/>
                          <w:sz w:val="18"/>
                          <w:szCs w:val="18"/>
                        </w:rPr>
                      </w:pPr>
                      <w:r>
                        <w:rPr>
                          <w:rFonts w:hint="eastAsia" w:ascii="宋体" w:hAnsi="宋体"/>
                          <w:sz w:val="18"/>
                          <w:szCs w:val="18"/>
                        </w:rPr>
                        <w:t>1.严格执行文书制作操作规范。</w:t>
                      </w:r>
                    </w:p>
                    <w:p w14:paraId="5270AE6B">
                      <w:pPr>
                        <w:spacing w:line="240" w:lineRule="exact"/>
                        <w:rPr>
                          <w:rFonts w:hint="eastAsia" w:ascii="宋体" w:hAnsi="宋体"/>
                          <w:sz w:val="18"/>
                          <w:szCs w:val="18"/>
                        </w:rPr>
                      </w:pPr>
                      <w:r>
                        <w:rPr>
                          <w:rFonts w:hint="eastAsia" w:ascii="宋体" w:hAnsi="宋体"/>
                          <w:sz w:val="18"/>
                          <w:szCs w:val="18"/>
                        </w:rPr>
                        <w:t>2.落实文书制作限时制。</w:t>
                      </w:r>
                    </w:p>
                    <w:p w14:paraId="6C06087F">
                      <w:pPr>
                        <w:spacing w:line="240" w:lineRule="exact"/>
                        <w:rPr>
                          <w:rFonts w:hint="eastAsia" w:ascii="宋体" w:hAnsi="宋体"/>
                          <w:sz w:val="18"/>
                          <w:szCs w:val="18"/>
                        </w:rPr>
                      </w:pPr>
                      <w:r>
                        <w:rPr>
                          <w:rFonts w:hint="eastAsia" w:ascii="宋体" w:hAnsi="宋体"/>
                          <w:sz w:val="18"/>
                          <w:szCs w:val="18"/>
                        </w:rPr>
                        <w:t>3.加强内部监管，落实责任追究。</w:t>
                      </w:r>
                    </w:p>
                    <w:p w14:paraId="059335F8">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14:paraId="4FFB4007">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92B7D0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14:paraId="392B7D09">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390F434">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14:paraId="3390F434">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14:paraId="4BB5319C">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14:paraId="4BB5319C">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382B3D52">
                            <w:pPr>
                              <w:spacing w:line="240" w:lineRule="exact"/>
                              <w:rPr>
                                <w:rFonts w:hint="eastAsia" w:ascii="宋体" w:hAnsi="宋体"/>
                                <w:sz w:val="18"/>
                                <w:szCs w:val="18"/>
                              </w:rPr>
                            </w:pPr>
                            <w:r>
                              <w:rPr>
                                <w:rFonts w:hint="eastAsia" w:ascii="宋体" w:hAnsi="宋体"/>
                                <w:sz w:val="18"/>
                                <w:szCs w:val="18"/>
                              </w:rPr>
                              <w:t>1.擅自改动内容，制作文书不规范。</w:t>
                            </w:r>
                          </w:p>
                          <w:p w14:paraId="3AD4A1B9">
                            <w:pPr>
                              <w:spacing w:line="240" w:lineRule="exact"/>
                              <w:rPr>
                                <w:rFonts w:hint="eastAsia" w:ascii="宋体" w:hAnsi="宋体"/>
                                <w:sz w:val="18"/>
                                <w:szCs w:val="18"/>
                              </w:rPr>
                            </w:pPr>
                            <w:r>
                              <w:rPr>
                                <w:rFonts w:hint="eastAsia" w:ascii="宋体" w:hAnsi="宋体"/>
                                <w:sz w:val="18"/>
                                <w:szCs w:val="18"/>
                              </w:rPr>
                              <w:t>2.不及时办结。</w:t>
                            </w:r>
                          </w:p>
                          <w:p w14:paraId="112AFAF5">
                            <w:pPr>
                              <w:spacing w:line="240" w:lineRule="exact"/>
                              <w:rPr>
                                <w:rFonts w:hint="eastAsia" w:ascii="宋体" w:hAnsi="宋体"/>
                                <w:sz w:val="18"/>
                                <w:szCs w:val="18"/>
                              </w:rPr>
                            </w:pPr>
                            <w:r>
                              <w:rPr>
                                <w:rFonts w:hint="eastAsia" w:ascii="宋体" w:hAnsi="宋体"/>
                                <w:sz w:val="18"/>
                                <w:szCs w:val="18"/>
                              </w:rPr>
                              <w:t>3.未及时送达。</w:t>
                            </w:r>
                          </w:p>
                          <w:p w14:paraId="3CFFF229">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382B3D52">
                      <w:pPr>
                        <w:spacing w:line="240" w:lineRule="exact"/>
                        <w:rPr>
                          <w:rFonts w:hint="eastAsia" w:ascii="宋体" w:hAnsi="宋体"/>
                          <w:sz w:val="18"/>
                          <w:szCs w:val="18"/>
                        </w:rPr>
                      </w:pPr>
                      <w:r>
                        <w:rPr>
                          <w:rFonts w:hint="eastAsia" w:ascii="宋体" w:hAnsi="宋体"/>
                          <w:sz w:val="18"/>
                          <w:szCs w:val="18"/>
                        </w:rPr>
                        <w:t>1.擅自改动内容，制作文书不规范。</w:t>
                      </w:r>
                    </w:p>
                    <w:p w14:paraId="3AD4A1B9">
                      <w:pPr>
                        <w:spacing w:line="240" w:lineRule="exact"/>
                        <w:rPr>
                          <w:rFonts w:hint="eastAsia" w:ascii="宋体" w:hAnsi="宋体"/>
                          <w:sz w:val="18"/>
                          <w:szCs w:val="18"/>
                        </w:rPr>
                      </w:pPr>
                      <w:r>
                        <w:rPr>
                          <w:rFonts w:hint="eastAsia" w:ascii="宋体" w:hAnsi="宋体"/>
                          <w:sz w:val="18"/>
                          <w:szCs w:val="18"/>
                        </w:rPr>
                        <w:t>2.不及时办结。</w:t>
                      </w:r>
                    </w:p>
                    <w:p w14:paraId="112AFAF5">
                      <w:pPr>
                        <w:spacing w:line="240" w:lineRule="exact"/>
                        <w:rPr>
                          <w:rFonts w:hint="eastAsia" w:ascii="宋体" w:hAnsi="宋体"/>
                          <w:sz w:val="18"/>
                          <w:szCs w:val="18"/>
                        </w:rPr>
                      </w:pPr>
                      <w:r>
                        <w:rPr>
                          <w:rFonts w:hint="eastAsia" w:ascii="宋体" w:hAnsi="宋体"/>
                          <w:sz w:val="18"/>
                          <w:szCs w:val="18"/>
                        </w:rPr>
                        <w:t>3.未及时送达。</w:t>
                      </w:r>
                    </w:p>
                    <w:p w14:paraId="3CFFF229">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12613C29">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14:paraId="5548D01E">
      <w:pPr>
        <w:rPr>
          <w:rFonts w:hint="eastAsia"/>
        </w:rPr>
      </w:pPr>
    </w:p>
    <w:p w14:paraId="019D64A2">
      <w:pPr>
        <w:rPr>
          <w:rFonts w:hint="eastAsia"/>
        </w:rPr>
      </w:pPr>
    </w:p>
    <w:p w14:paraId="3EBB03B9">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5FFDF2C7">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14:paraId="5FFDF2C7">
                      <w:pPr>
                        <w:jc w:val="center"/>
                        <w:rPr>
                          <w:rFonts w:hint="eastAsia"/>
                        </w:rPr>
                      </w:pPr>
                      <w:r>
                        <w:rPr>
                          <w:rFonts w:hint="eastAsia"/>
                          <w:szCs w:val="18"/>
                        </w:rPr>
                        <w:t>办结</w:t>
                      </w:r>
                    </w:p>
                  </w:txbxContent>
                </v:textbox>
              </v:roundrect>
            </w:pict>
          </mc:Fallback>
        </mc:AlternateContent>
      </w:r>
    </w:p>
    <w:p w14:paraId="44088690">
      <w:pPr>
        <w:rPr>
          <w:rFonts w:hint="eastAsia" w:eastAsia="宋体"/>
          <w:lang w:eastAsia="zh-CN"/>
        </w:rPr>
      </w:pPr>
      <w:r>
        <w:rPr>
          <w:rFonts w:hint="eastAsia" w:eastAsia="宋体"/>
          <w:lang w:eastAsia="zh-CN"/>
        </w:rPr>
        <w:br w:type="page"/>
      </w:r>
    </w:p>
    <w:p w14:paraId="3509109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572E2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0CA71FAF">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14:paraId="09CE9E0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BEA3C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2A701C96">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14:paraId="4E346432">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14:paraId="4E346432">
                      <w:pPr>
                        <w:jc w:val="center"/>
                        <w:rPr>
                          <w:rFonts w:hint="eastAsia"/>
                        </w:rPr>
                      </w:pPr>
                      <w:r>
                        <w:rPr>
                          <w:rFonts w:hint="eastAsia"/>
                        </w:rPr>
                        <w:t>提出申请</w:t>
                      </w:r>
                    </w:p>
                  </w:txbxContent>
                </v:textbox>
              </v:shape>
            </w:pict>
          </mc:Fallback>
        </mc:AlternateContent>
      </w:r>
    </w:p>
    <w:p w14:paraId="365FFBC0">
      <w:pPr>
        <w:rPr>
          <w:rFonts w:hint="eastAsia"/>
          <w:szCs w:val="32"/>
        </w:rPr>
      </w:pPr>
    </w:p>
    <w:p w14:paraId="68DDE1E4">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14:paraId="57C7BEF7">
      <w:pPr>
        <w:rPr>
          <w:rFonts w:hint="eastAsia"/>
          <w:szCs w:val="32"/>
        </w:rPr>
      </w:pPr>
    </w:p>
    <w:p w14:paraId="79636B59">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9EA7508">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7C3496C9">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7DECDBF2">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14:paraId="29EA7508">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7C3496C9">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7DECDBF2">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692636D">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14:paraId="0692636D">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14:paraId="159A3C78">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75234DA0">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14:paraId="75234DA0">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262F2EEE">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14:paraId="262F2EEE">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151921">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14:paraId="66151921">
                      <w:pPr>
                        <w:jc w:val="center"/>
                        <w:rPr>
                          <w:rFonts w:hint="eastAsia"/>
                        </w:rPr>
                      </w:pPr>
                      <w:r>
                        <w:rPr>
                          <w:rFonts w:hint="eastAsia" w:ascii="宋体" w:hAnsi="宋体"/>
                        </w:rPr>
                        <w:t>受理</w:t>
                      </w:r>
                    </w:p>
                  </w:txbxContent>
                </v:textbox>
              </v:shape>
            </w:pict>
          </mc:Fallback>
        </mc:AlternateContent>
      </w:r>
    </w:p>
    <w:p w14:paraId="251FC1A0">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14:paraId="126777A4">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14:paraId="669936C5">
      <w:pPr>
        <w:rPr>
          <w:rFonts w:hint="eastAsia"/>
          <w:szCs w:val="32"/>
        </w:rPr>
      </w:pPr>
    </w:p>
    <w:p w14:paraId="473FA9EC">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E0FB44">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14:paraId="0DE0FB44">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1798BF7">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45647E59">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14:paraId="01798BF7">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45647E59">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14:paraId="665B663E">
      <w:pPr>
        <w:rPr>
          <w:rFonts w:hint="eastAsia"/>
          <w:szCs w:val="32"/>
        </w:rPr>
      </w:pPr>
    </w:p>
    <w:p w14:paraId="79CD4F1C">
      <w:pPr>
        <w:rPr>
          <w:rFonts w:hint="eastAsia"/>
          <w:szCs w:val="32"/>
        </w:rPr>
      </w:pPr>
    </w:p>
    <w:p w14:paraId="3EE9BD1B">
      <w:pPr>
        <w:rPr>
          <w:rFonts w:hint="eastAsia"/>
          <w:szCs w:val="32"/>
        </w:rPr>
      </w:pPr>
    </w:p>
    <w:p w14:paraId="116E8475">
      <w:pPr>
        <w:rPr>
          <w:rFonts w:hint="eastAsia"/>
          <w:szCs w:val="32"/>
        </w:rPr>
      </w:pPr>
    </w:p>
    <w:p w14:paraId="140DFB3D">
      <w:pPr>
        <w:rPr>
          <w:rFonts w:hint="eastAsia"/>
          <w:szCs w:val="32"/>
        </w:rPr>
      </w:pPr>
    </w:p>
    <w:p w14:paraId="1C828014">
      <w:pPr>
        <w:rPr>
          <w:rFonts w:hint="eastAsia"/>
          <w:szCs w:val="32"/>
        </w:rPr>
      </w:pPr>
    </w:p>
    <w:p w14:paraId="42499895">
      <w:pPr>
        <w:rPr>
          <w:rFonts w:hint="eastAsia"/>
          <w:szCs w:val="32"/>
        </w:rPr>
      </w:pPr>
    </w:p>
    <w:p w14:paraId="6A3F5F4A">
      <w:pPr>
        <w:rPr>
          <w:rFonts w:hint="eastAsia"/>
          <w:szCs w:val="32"/>
        </w:rPr>
      </w:pPr>
    </w:p>
    <w:p w14:paraId="60C12648">
      <w:pPr>
        <w:rPr>
          <w:rFonts w:hint="eastAsia"/>
          <w:szCs w:val="32"/>
        </w:rPr>
      </w:pPr>
    </w:p>
    <w:p w14:paraId="51A0C465">
      <w:pPr>
        <w:rPr>
          <w:rFonts w:hint="eastAsia"/>
          <w:szCs w:val="32"/>
        </w:rPr>
      </w:pPr>
    </w:p>
    <w:p w14:paraId="57B90962">
      <w:pPr>
        <w:rPr>
          <w:rFonts w:hint="eastAsia"/>
          <w:szCs w:val="32"/>
        </w:rPr>
      </w:pPr>
    </w:p>
    <w:p w14:paraId="723DE941">
      <w:pPr>
        <w:rPr>
          <w:rFonts w:hint="eastAsia"/>
          <w:szCs w:val="32"/>
        </w:rPr>
      </w:pPr>
    </w:p>
    <w:p w14:paraId="643BB2B6">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4EE70E4E">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14:paraId="4EE70E4E">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7E8E21B7">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14:paraId="7E8E21B7">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86AEA4">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14:paraId="7A86AEA4">
                      <w:pPr>
                        <w:jc w:val="center"/>
                        <w:rPr>
                          <w:rFonts w:hint="eastAsia"/>
                        </w:rPr>
                      </w:pPr>
                      <w:r>
                        <w:rPr>
                          <w:rFonts w:hint="eastAsia" w:ascii="宋体" w:hAnsi="宋体"/>
                        </w:rPr>
                        <w:t>审查</w:t>
                      </w:r>
                    </w:p>
                  </w:txbxContent>
                </v:textbox>
              </v:shape>
            </w:pict>
          </mc:Fallback>
        </mc:AlternateContent>
      </w:r>
    </w:p>
    <w:p w14:paraId="57C02A07">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14:paraId="6E4E30E9">
      <w:pPr>
        <w:rPr>
          <w:rFonts w:hint="eastAsia"/>
          <w:szCs w:val="32"/>
        </w:rPr>
      </w:pPr>
    </w:p>
    <w:p w14:paraId="20B03621">
      <w:pPr>
        <w:rPr>
          <w:rFonts w:hint="eastAsia"/>
          <w:szCs w:val="32"/>
        </w:rPr>
      </w:pPr>
    </w:p>
    <w:p w14:paraId="7488E8E9">
      <w:pPr>
        <w:rPr>
          <w:rFonts w:hint="eastAsia"/>
          <w:szCs w:val="32"/>
        </w:rPr>
      </w:pPr>
    </w:p>
    <w:p w14:paraId="539B75DB">
      <w:pPr>
        <w:rPr>
          <w:rFonts w:hint="eastAsia"/>
          <w:szCs w:val="32"/>
        </w:rPr>
      </w:pPr>
    </w:p>
    <w:p w14:paraId="23EDEDC2">
      <w:pPr>
        <w:rPr>
          <w:rFonts w:hint="eastAsia"/>
          <w:szCs w:val="32"/>
        </w:rPr>
      </w:pPr>
    </w:p>
    <w:p w14:paraId="5F9A726A">
      <w:pPr>
        <w:rPr>
          <w:rFonts w:hint="eastAsia"/>
          <w:szCs w:val="32"/>
        </w:rPr>
      </w:pPr>
    </w:p>
    <w:p w14:paraId="4B614756">
      <w:pPr>
        <w:rPr>
          <w:rFonts w:hint="eastAsia"/>
          <w:szCs w:val="32"/>
        </w:rPr>
      </w:pPr>
    </w:p>
    <w:p w14:paraId="67CF7421">
      <w:pPr>
        <w:rPr>
          <w:rFonts w:hint="eastAsia"/>
          <w:szCs w:val="32"/>
        </w:rPr>
      </w:pPr>
    </w:p>
    <w:p w14:paraId="6CC3584B">
      <w:pPr>
        <w:rPr>
          <w:rFonts w:hint="eastAsia"/>
          <w:szCs w:val="32"/>
        </w:rPr>
      </w:pPr>
    </w:p>
    <w:p w14:paraId="5836F4A1">
      <w:pPr>
        <w:rPr>
          <w:rFonts w:hint="eastAsia"/>
          <w:szCs w:val="32"/>
        </w:rPr>
      </w:pPr>
    </w:p>
    <w:p w14:paraId="5FC2B0E1">
      <w:pPr>
        <w:rPr>
          <w:rFonts w:hint="eastAsia"/>
          <w:szCs w:val="32"/>
        </w:rPr>
      </w:pPr>
    </w:p>
    <w:p w14:paraId="72DB77FC">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6952FB89">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77A4AC1">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洪洞县曲亭镇人民政府权责清单</w:t>
            </w:r>
          </w:p>
        </w:tc>
      </w:tr>
      <w:tr w14:paraId="1A07CCD0">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1523786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4206B887">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594A5B4">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1C5DFB9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0B9D9D1E">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22A732E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35C0DE9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3FE6A16D">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17DAFDA0">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2919737C">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1F77ED3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2623F24">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8E3E5A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71045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6209B41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1369DC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8B90726">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1571822F">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14:paraId="3A814DB4">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4282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14:paraId="355FF2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726F45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14:paraId="137E7A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14:paraId="23598B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41D28F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14:paraId="79BB8B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14:paraId="46D8BE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4A035D4">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3928D1E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439F0563">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04DB39A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27A6A00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453DFAF8">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6362DECB">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3A274EA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77E59B95">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6D8DB743">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4E4F49C4">
            <w:pPr>
              <w:widowControl w:val="0"/>
              <w:jc w:val="center"/>
              <w:rPr>
                <w:rFonts w:hint="eastAsia" w:asciiTheme="minorEastAsia" w:hAnsiTheme="minorEastAsia" w:eastAsiaTheme="minorEastAsia" w:cstheme="minorEastAsia"/>
                <w:sz w:val="20"/>
                <w:szCs w:val="20"/>
              </w:rPr>
            </w:pPr>
          </w:p>
        </w:tc>
      </w:tr>
      <w:tr w14:paraId="60D95D20">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030C6B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0BE6C1">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535E0A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7D12019">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EDF60D3">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《村庄和集镇规划建设管理条例》（1993年国务院令第116号）</w:t>
            </w:r>
          </w:p>
          <w:p w14:paraId="4A63C5DB">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88C5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14:paraId="674C13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0FA98C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14:paraId="3DD3EB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14:paraId="66AF60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0CA7F9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14:paraId="58CA93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14:paraId="4A4716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7E9E26B6">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329425A">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7482AE59">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6A9F6959">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075D61C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20DBF6BB">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5C9FC86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739B954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4CEF5FA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2262DFAD">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E7FBA0">
            <w:pPr>
              <w:widowControl w:val="0"/>
              <w:jc w:val="center"/>
              <w:rPr>
                <w:rFonts w:hint="eastAsia" w:asciiTheme="minorEastAsia" w:hAnsiTheme="minorEastAsia" w:eastAsiaTheme="minorEastAsia" w:cstheme="minorEastAsia"/>
                <w:sz w:val="20"/>
                <w:szCs w:val="20"/>
              </w:rPr>
            </w:pPr>
          </w:p>
        </w:tc>
      </w:tr>
      <w:tr w14:paraId="0A4A54EA">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D59CF0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B5E330">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03DEB3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138250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BC6D21E">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40DD786B">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14:paraId="6AE62AD3">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《山西省人民政府关于赋予乡镇人民政府和街道办事处农村村民非法占用土地建住宅行政执法权的通告》（晋政函〔2022）4号）</w:t>
            </w:r>
          </w:p>
          <w:p w14:paraId="16EEC1A7">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C58D6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E2A507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4EB627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14:paraId="05CCAC5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14:paraId="6CC489C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14:paraId="085B76E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14:paraId="32AA620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14:paraId="0509E5A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14:paraId="075C354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14:paraId="020CD75C">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14:paraId="752566F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14:paraId="18721D9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14:paraId="7117FD9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746F91">
            <w:pPr>
              <w:widowControl w:val="0"/>
              <w:jc w:val="center"/>
              <w:rPr>
                <w:rFonts w:hint="eastAsia" w:asciiTheme="minorEastAsia" w:hAnsiTheme="minorEastAsia" w:eastAsiaTheme="minorEastAsia" w:cstheme="minorEastAsia"/>
                <w:sz w:val="20"/>
                <w:szCs w:val="20"/>
              </w:rPr>
            </w:pPr>
          </w:p>
        </w:tc>
      </w:tr>
      <w:tr w14:paraId="215D839D">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695818F">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50EEA0">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722E45D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615A6AD">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0FAFCB8">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《山西省公路条例》（2013年1月施行）</w:t>
            </w:r>
          </w:p>
          <w:p w14:paraId="3A0B83C9">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14:paraId="244C367E">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A572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14:paraId="15D739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14:paraId="200E66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14:paraId="5B58F38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14:paraId="59136D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14:paraId="44870D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14:paraId="39AE4C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7.执行责任：督促当事人履行生效的行政处罚决定，对逾期不履行的，依照《中华人民共和国行政强制法》的规定执行。</w:t>
            </w:r>
          </w:p>
          <w:p w14:paraId="20BDA8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39FCA357">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8FFB341">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14:paraId="30ABF9B9">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14:paraId="57FAA263">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64107F">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14:paraId="1792B2FC">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14:paraId="6712631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06BB77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7A0997D6">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8B942DC">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14:paraId="58B942DC">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14:paraId="6B0EF373">
      <w:pPr>
        <w:rPr>
          <w:rFonts w:hint="eastAsia"/>
        </w:rPr>
      </w:pPr>
    </w:p>
    <w:p w14:paraId="34206E90">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AFC68B5">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14:paraId="0AFC68B5">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1BC8359">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14:paraId="31BC8359">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14:paraId="7AD2889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AB6075">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14:paraId="26AB6075">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2A7796">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14:paraId="342A7796">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14:paraId="2BEC3B2F">
      <w:pPr>
        <w:jc w:val="center"/>
        <w:rPr>
          <w:rFonts w:hint="eastAsia" w:ascii="方正小标宋简体" w:eastAsia="方正小标宋简体"/>
          <w:sz w:val="36"/>
          <w:szCs w:val="36"/>
        </w:rPr>
      </w:pPr>
    </w:p>
    <w:p w14:paraId="1D400C26">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C1C40AF">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14:paraId="6C1C40AF">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14:paraId="2D7DACF5">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F6F24FF">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031B2AA6">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14:paraId="1F6F24FF">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031B2AA6">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14:paraId="2EA4F46F">
      <w:pPr>
        <w:jc w:val="center"/>
        <w:rPr>
          <w:rFonts w:hint="eastAsia" w:ascii="方正小标宋简体" w:eastAsia="方正小标宋简体"/>
          <w:sz w:val="36"/>
          <w:szCs w:val="36"/>
        </w:rPr>
      </w:pPr>
    </w:p>
    <w:p w14:paraId="3A8732C8">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E5A9063">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14:paraId="0E5A9063">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14:paraId="072C8BA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14:paraId="362FC09D">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3380F8F">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14:paraId="43380F8F">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46EE55">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14:paraId="4046EE55">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14:paraId="169006D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14:paraId="67A23B40">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A9B765">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14:paraId="36A9B765">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C18F1D">
                            <w:pPr>
                              <w:jc w:val="center"/>
                              <w:rPr>
                                <w:rFonts w:hint="eastAsia" w:ascii="宋体" w:hAnsi="宋体" w:eastAsia="宋体"/>
                                <w:sz w:val="21"/>
                                <w:szCs w:val="21"/>
                              </w:rPr>
                            </w:pPr>
                            <w:r>
                              <w:rPr>
                                <w:rFonts w:hint="eastAsia" w:ascii="宋体" w:hAnsi="宋体" w:eastAsia="宋体"/>
                                <w:sz w:val="21"/>
                                <w:szCs w:val="21"/>
                              </w:rPr>
                              <w:t>听证</w:t>
                            </w:r>
                          </w:p>
                          <w:p w14:paraId="7ED78F17">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14:paraId="6FC18F1D">
                      <w:pPr>
                        <w:jc w:val="center"/>
                        <w:rPr>
                          <w:rFonts w:hint="eastAsia" w:ascii="宋体" w:hAnsi="宋体" w:eastAsia="宋体"/>
                          <w:sz w:val="21"/>
                          <w:szCs w:val="21"/>
                        </w:rPr>
                      </w:pPr>
                      <w:r>
                        <w:rPr>
                          <w:rFonts w:hint="eastAsia" w:ascii="宋体" w:hAnsi="宋体" w:eastAsia="宋体"/>
                          <w:sz w:val="21"/>
                          <w:szCs w:val="21"/>
                        </w:rPr>
                        <w:t>听证</w:t>
                      </w:r>
                    </w:p>
                    <w:p w14:paraId="7ED78F17">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14:paraId="3E50D3C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5F8E244">
                            <w:pPr>
                              <w:jc w:val="center"/>
                              <w:rPr>
                                <w:rFonts w:hint="eastAsia" w:ascii="宋体" w:hAnsi="宋体" w:eastAsia="宋体"/>
                                <w:sz w:val="21"/>
                                <w:szCs w:val="21"/>
                              </w:rPr>
                            </w:pPr>
                            <w:r>
                              <w:rPr>
                                <w:rFonts w:hint="eastAsia" w:ascii="宋体" w:hAnsi="宋体" w:eastAsia="宋体"/>
                                <w:sz w:val="21"/>
                                <w:szCs w:val="21"/>
                              </w:rPr>
                              <w:t>强制执行</w:t>
                            </w:r>
                          </w:p>
                          <w:p w14:paraId="5A185BF8">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14:paraId="75F8E244">
                      <w:pPr>
                        <w:jc w:val="center"/>
                        <w:rPr>
                          <w:rFonts w:hint="eastAsia" w:ascii="宋体" w:hAnsi="宋体" w:eastAsia="宋体"/>
                          <w:sz w:val="21"/>
                          <w:szCs w:val="21"/>
                        </w:rPr>
                      </w:pPr>
                      <w:r>
                        <w:rPr>
                          <w:rFonts w:hint="eastAsia" w:ascii="宋体" w:hAnsi="宋体" w:eastAsia="宋体"/>
                          <w:sz w:val="21"/>
                          <w:szCs w:val="21"/>
                        </w:rPr>
                        <w:t>强制执行</w:t>
                      </w:r>
                    </w:p>
                    <w:p w14:paraId="5A185BF8">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565BD09">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14:paraId="3565BD09">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14:paraId="73E97058">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D905531">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14:paraId="2D905531">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14:paraId="0B459DAE">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B408A6">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14:paraId="56B408A6">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14:paraId="7EB0B72D">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14:paraId="7EB0B72D">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14:paraId="31FB6A99">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CA1BFB">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14:paraId="13CA1BFB">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14:paraId="6ACC914C">
      <w:pPr>
        <w:jc w:val="center"/>
        <w:rPr>
          <w:rFonts w:hint="eastAsia" w:ascii="方正小标宋简体" w:eastAsia="方正小标宋简体"/>
          <w:sz w:val="36"/>
          <w:szCs w:val="36"/>
        </w:rPr>
      </w:pPr>
      <w:r>
        <mc:AlternateContent>
          <mc:Choice Requires="wps">
            <w:drawing>
              <wp:anchor distT="0" distB="0" distL="114300" distR="114300" simplePos="0" relativeHeight="251929600"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640DADD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31533DB4">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29600;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14:paraId="640DADD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31533DB4">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1DEF308">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14:paraId="01DEF308">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14:paraId="47B482B0">
      <w:pPr>
        <w:jc w:val="center"/>
        <w:rPr>
          <w:rFonts w:hint="eastAsia" w:ascii="方正小标宋简体" w:eastAsia="方正小标宋简体"/>
          <w:sz w:val="36"/>
          <w:szCs w:val="36"/>
        </w:rPr>
      </w:pPr>
    </w:p>
    <w:p w14:paraId="2015923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70357C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7CBADA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08541459">
      <w:pPr>
        <w:rPr>
          <w:rFonts w:hint="eastAsia"/>
        </w:rPr>
      </w:pPr>
      <w:r>
        <mc:AlternateContent>
          <mc:Choice Requires="wps">
            <w:drawing>
              <wp:anchor distT="0" distB="0" distL="114300" distR="114300" simplePos="0" relativeHeight="251930624"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6D6AE22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738AD28D">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30624;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14:paraId="6D6AE228">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738AD28D">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14:paraId="4B1BC1EE">
      <w:pPr>
        <w:rPr>
          <w:rFonts w:hint="eastAsia"/>
        </w:rPr>
      </w:pPr>
    </w:p>
    <w:p w14:paraId="37A6C2A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DFF4A4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22999437">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14:paraId="209C4A4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14:paraId="4448A7EB">
      <w:pPr>
        <w:rPr>
          <w:rFonts w:hint="eastAsia" w:eastAsia="宋体"/>
          <w:lang w:eastAsia="zh-CN"/>
        </w:rPr>
      </w:pPr>
      <w:r>
        <mc:AlternateContent>
          <mc:Choice Requires="wps">
            <w:drawing>
              <wp:anchor distT="0" distB="0" distL="114300" distR="114300" simplePos="0" relativeHeight="251931648"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6EA1B87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3C1DB591">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31648;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14:paraId="6EA1B87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3C1DB591">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14:paraId="4D6E3FE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05FE2B6B">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14:paraId="2B94E2ED">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3267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44B9EC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12EBEE36">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267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14:paraId="044B9EC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12EBEE36">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670F85D8">
      <w:pPr>
        <w:numPr>
          <w:ilvl w:val="0"/>
          <w:numId w:val="0"/>
        </w:numPr>
        <w:ind w:leftChars="0" w:right="0" w:rightChars="0"/>
        <w:jc w:val="both"/>
        <w:rPr>
          <w:rFonts w:hint="eastAsia"/>
          <w:b/>
          <w:bCs/>
          <w:color w:val="000000"/>
          <w:spacing w:val="0"/>
          <w:w w:val="100"/>
          <w:position w:val="0"/>
          <w:sz w:val="36"/>
          <w:szCs w:val="36"/>
          <w:lang w:val="en-US" w:eastAsia="zh-CN"/>
        </w:rPr>
      </w:pPr>
    </w:p>
    <w:p w14:paraId="0D1561B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BA4079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50966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046162C0">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14:paraId="57FBB6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14:paraId="5A41689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15A71F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328364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14:paraId="649D4D1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066742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14:paraId="4DC58A2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14:paraId="1BF8D38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44CD9281">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14:paraId="1003A3B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14:paraId="6B9CC6DC">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00FEFA2">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洪洞县曲亭镇人民政府权责清单</w:t>
            </w:r>
          </w:p>
        </w:tc>
      </w:tr>
      <w:tr w14:paraId="6ABAFE12">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51B3AB7">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36E34B3">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6720B5CD">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445F205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304D73D2">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34D47D1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14:paraId="5799299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14:paraId="66DAEC3F">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14:paraId="58E5F27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14:paraId="6455A75D">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74926C6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4ADDF9A8">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14:paraId="5AC2C5D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DB947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4909CA0C">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4B88819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5151E3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《中华人民共和国城乡规划法》（2019年修正）</w:t>
            </w:r>
          </w:p>
          <w:p w14:paraId="5F1200D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BF52E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08F04C5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3D44D62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1AFDB57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0F4B93D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344F524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B021DD">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26569A21">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C29AE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B50FF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7ED941C7">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3CBFA0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34C4149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《中华人民共和国电力法》（2018年修正）</w:t>
            </w:r>
          </w:p>
          <w:p w14:paraId="239CEBE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14:paraId="6C439C1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BC133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1AF78FA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992C72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7540D58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539AE310">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A38F58">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540377CC">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EEDD0B9">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500C43">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26FFAD80">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41F8578">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5836026F">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《中华人民共和国禁毒法》（2008年6月施行）</w:t>
            </w:r>
          </w:p>
          <w:p w14:paraId="7B083F9B">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14:paraId="6C470CAA">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地方性法规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《山西省禁毒条例》（2020年修订）</w:t>
            </w:r>
          </w:p>
          <w:p w14:paraId="018748B3">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3D1C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14:paraId="4EB133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14:paraId="6A35B5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14:paraId="251FE5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14:paraId="1910A3D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562DA92B">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2E6A9E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281B0F8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376B5AA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778354B1">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1B06BB">
            <w:pPr>
              <w:widowControl w:val="0"/>
              <w:jc w:val="center"/>
              <w:rPr>
                <w:rFonts w:hint="eastAsia" w:ascii="宋体" w:hAnsi="宋体" w:eastAsia="宋体" w:cs="宋体"/>
                <w:sz w:val="20"/>
                <w:szCs w:val="20"/>
              </w:rPr>
            </w:pPr>
          </w:p>
        </w:tc>
      </w:tr>
      <w:tr w14:paraId="1F4A400A">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EE24A56">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1F8D9A">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0BD09D24">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A7033DD">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14:paraId="4E0BC828">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《中华人民共和国防汛条例》（2011年修订）</w:t>
            </w:r>
          </w:p>
          <w:p w14:paraId="70FD3CA7">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14:paraId="6D273B95">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BF49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14:paraId="349045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14:paraId="5E9F89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14:paraId="7EFE725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58039B6">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14:paraId="525DF65B">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14:paraId="6671BC1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4894DEB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69DC94B1">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AE8C9A">
            <w:pPr>
              <w:widowControl w:val="0"/>
              <w:jc w:val="center"/>
              <w:rPr>
                <w:rFonts w:hint="eastAsia" w:ascii="宋体" w:hAnsi="宋体" w:eastAsia="宋体" w:cs="宋体"/>
                <w:color w:val="000000"/>
                <w:spacing w:val="0"/>
                <w:w w:val="100"/>
                <w:position w:val="0"/>
                <w:sz w:val="20"/>
                <w:szCs w:val="20"/>
                <w:lang w:val="en-US" w:eastAsia="zh-CN"/>
              </w:rPr>
            </w:pPr>
          </w:p>
        </w:tc>
      </w:tr>
      <w:tr w14:paraId="4E726C39">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C4591B3">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0C53F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7D79C00C">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BE6DD3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572256F">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行政法规</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《地质灾害防治条例》（2003年国务院令第394号）</w:t>
            </w:r>
          </w:p>
          <w:p w14:paraId="38DD430D">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D2BC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14:paraId="1A89F5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14:paraId="7795FE9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13B97066">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67D7568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002C710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59DE1F6D">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322092">
            <w:pPr>
              <w:widowControl w:val="0"/>
              <w:jc w:val="center"/>
              <w:rPr>
                <w:rFonts w:hint="eastAsia" w:ascii="宋体" w:hAnsi="宋体" w:eastAsia="宋体" w:cs="宋体"/>
                <w:sz w:val="20"/>
                <w:szCs w:val="20"/>
              </w:rPr>
            </w:pPr>
          </w:p>
        </w:tc>
      </w:tr>
      <w:tr w14:paraId="18167E0F">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3809138">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4CD32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BEC213A">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2B7324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58E980B">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法律</w:t>
            </w:r>
            <w:r>
              <w:rPr>
                <w:rFonts w:hint="eastAsia" w:cs="宋体"/>
                <w:color w:val="000000"/>
                <w:spacing w:val="0"/>
                <w:w w:val="100"/>
                <w:position w:val="0"/>
                <w:sz w:val="20"/>
                <w:szCs w:val="20"/>
                <w:lang w:eastAsia="zh-CN"/>
              </w:rPr>
              <w:t>〕</w:t>
            </w:r>
            <w:r>
              <w:rPr>
                <w:rFonts w:hint="eastAsia" w:ascii="宋体" w:hAnsi="宋体" w:eastAsia="宋体" w:cs="宋体"/>
                <w:color w:val="000000"/>
                <w:spacing w:val="0"/>
                <w:w w:val="100"/>
                <w:position w:val="0"/>
                <w:sz w:val="20"/>
                <w:szCs w:val="20"/>
              </w:rPr>
              <w:t>《中华人民共和国动物防疫法》（2021年修订）</w:t>
            </w:r>
          </w:p>
          <w:p w14:paraId="51FB257F">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14:paraId="380DA586">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EE73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14:paraId="037D0C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14:paraId="120AF2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14:paraId="6891EA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14:paraId="6E578F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14:paraId="10F9C46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19F4CCEC">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52B92DC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4ECAEC0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06DA7689">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90FF08">
            <w:pPr>
              <w:widowControl w:val="0"/>
              <w:jc w:val="center"/>
              <w:rPr>
                <w:rFonts w:hint="eastAsia" w:ascii="宋体" w:hAnsi="宋体" w:eastAsia="宋体" w:cs="宋体"/>
                <w:sz w:val="20"/>
                <w:szCs w:val="20"/>
              </w:rPr>
            </w:pPr>
          </w:p>
        </w:tc>
      </w:tr>
    </w:tbl>
    <w:p w14:paraId="4B776EF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8EBA5A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45A000F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3F04C11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3696"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C546C1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6E608012">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3696;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14:paraId="5C546C1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6E608012">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324FEBF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3C968C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763EA22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75616B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74140B23">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4720;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14:paraId="075616B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74140B23">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5FC490C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14:paraId="490CB97C">
      <w:r>
        <w:br w:type="page"/>
      </w:r>
    </w:p>
    <w:p w14:paraId="7C3ECAE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1FE7029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2EBDCE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305E2C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EDF4CC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1CCD9195">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5744;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14:paraId="1EDF4CC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1CCD9195">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3DB0B49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A7F59E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0A09D6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1136C7A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A88D6D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09293DAF">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6768;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14:paraId="1A88D6D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09293DAF">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4CAD31C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789C9C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4894AC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1A40A4F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8EE401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49BC2FD7">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37792;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14:paraId="48EE401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49BC2FD7">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5984BA7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83B130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07DD05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5DBBE0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705ADADD">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28E66529">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37E4DE16">
                            <w:pPr>
                              <w:spacing w:line="460" w:lineRule="exact"/>
                              <w:rPr>
                                <w:rFonts w:hint="eastAsia" w:ascii="仿宋_GB2312" w:hAnsi="仿宋_GB2312" w:eastAsia="仿宋_GB2312" w:cs="仿宋_GB2312"/>
                                <w:sz w:val="28"/>
                                <w:szCs w:val="28"/>
                              </w:rPr>
                            </w:pPr>
                          </w:p>
                          <w:p w14:paraId="06523CB5">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14:paraId="28E66529">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37E4DE16">
                      <w:pPr>
                        <w:spacing w:line="460" w:lineRule="exact"/>
                        <w:rPr>
                          <w:rFonts w:hint="eastAsia" w:ascii="仿宋_GB2312" w:hAnsi="仿宋_GB2312" w:eastAsia="仿宋_GB2312" w:cs="仿宋_GB2312"/>
                          <w:sz w:val="28"/>
                          <w:szCs w:val="28"/>
                        </w:rPr>
                      </w:pPr>
                    </w:p>
                    <w:p w14:paraId="06523CB5">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B77ECFF">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14:paraId="1B77ECFF">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B35AD1">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14:paraId="6EB35AD1">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14:paraId="53ACA18D">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14:paraId="231808C0">
      <w:pPr>
        <w:tabs>
          <w:tab w:val="left" w:pos="1455"/>
        </w:tabs>
        <w:rPr>
          <w:rFonts w:hint="eastAsia" w:ascii="黑体" w:hAnsi="黑体" w:eastAsia="黑体"/>
          <w:sz w:val="36"/>
          <w:szCs w:val="36"/>
        </w:rPr>
      </w:pPr>
      <w:r>
        <w:rPr>
          <w:rFonts w:hint="eastAsia" w:ascii="黑体" w:hAnsi="黑体" w:eastAsia="黑体"/>
          <w:sz w:val="36"/>
          <w:szCs w:val="36"/>
        </w:rPr>
        <w:tab/>
      </w:r>
    </w:p>
    <w:p w14:paraId="02149C3D">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EE39504">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14:paraId="2EE39504">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14:paraId="0056B87B">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14:paraId="3551ED5A">
      <w:pPr>
        <w:tabs>
          <w:tab w:val="left" w:pos="1455"/>
        </w:tabs>
        <w:rPr>
          <w:rFonts w:hint="eastAsia" w:ascii="黑体" w:hAnsi="黑体" w:eastAsia="黑体"/>
          <w:sz w:val="36"/>
          <w:szCs w:val="36"/>
        </w:rPr>
      </w:pPr>
    </w:p>
    <w:p w14:paraId="1E0856DC">
      <w:pPr>
        <w:tabs>
          <w:tab w:val="left" w:pos="1455"/>
        </w:tabs>
        <w:rPr>
          <w:rFonts w:hint="eastAsia" w:ascii="黑体" w:hAnsi="黑体" w:eastAsia="黑体"/>
          <w:sz w:val="36"/>
          <w:szCs w:val="36"/>
        </w:rPr>
      </w:pPr>
    </w:p>
    <w:p w14:paraId="43F7F0A4">
      <w:pPr>
        <w:tabs>
          <w:tab w:val="left" w:pos="1455"/>
        </w:tabs>
        <w:rPr>
          <w:rFonts w:hint="eastAsia" w:ascii="黑体" w:hAnsi="黑体" w:eastAsia="黑体"/>
          <w:sz w:val="36"/>
          <w:szCs w:val="36"/>
        </w:rPr>
      </w:pPr>
    </w:p>
    <w:p w14:paraId="042DD3FD">
      <w:pPr>
        <w:tabs>
          <w:tab w:val="left" w:pos="1455"/>
        </w:tabs>
        <w:rPr>
          <w:rFonts w:hint="eastAsia" w:ascii="黑体" w:hAnsi="黑体" w:eastAsia="黑体"/>
          <w:sz w:val="36"/>
          <w:szCs w:val="36"/>
        </w:rPr>
      </w:pPr>
    </w:p>
    <w:p w14:paraId="3AFD5248">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3490BF8C">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19FF57AA">
                            <w:pPr>
                              <w:spacing w:line="460" w:lineRule="exact"/>
                              <w:rPr>
                                <w:rFonts w:hint="eastAsia" w:ascii="仿宋_GB2312" w:hAnsi="仿宋_GB2312" w:eastAsia="仿宋_GB2312" w:cs="仿宋_GB2312"/>
                                <w:sz w:val="28"/>
                                <w:szCs w:val="28"/>
                              </w:rPr>
                            </w:pPr>
                          </w:p>
                          <w:p w14:paraId="0CA451B8">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14:paraId="3490BF8C">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19FF57AA">
                      <w:pPr>
                        <w:spacing w:line="460" w:lineRule="exact"/>
                        <w:rPr>
                          <w:rFonts w:hint="eastAsia" w:ascii="仿宋_GB2312" w:hAnsi="仿宋_GB2312" w:eastAsia="仿宋_GB2312" w:cs="仿宋_GB2312"/>
                          <w:sz w:val="28"/>
                          <w:szCs w:val="28"/>
                        </w:rPr>
                      </w:pPr>
                    </w:p>
                    <w:p w14:paraId="0CA451B8">
                      <w:pPr>
                        <w:rPr>
                          <w:rFonts w:hint="eastAsia" w:ascii="仿宋_GB2312" w:hAnsi="仿宋_GB2312" w:eastAsia="仿宋_GB2312" w:cs="仿宋_GB2312"/>
                          <w:sz w:val="28"/>
                          <w:szCs w:val="28"/>
                        </w:rPr>
                      </w:pPr>
                    </w:p>
                  </w:txbxContent>
                </v:textbox>
              </v:roundrect>
            </w:pict>
          </mc:Fallback>
        </mc:AlternateContent>
      </w:r>
    </w:p>
    <w:p w14:paraId="108B57A8">
      <w:pPr>
        <w:tabs>
          <w:tab w:val="left" w:pos="1455"/>
        </w:tabs>
        <w:rPr>
          <w:rFonts w:hint="eastAsia" w:ascii="黑体" w:hAnsi="黑体" w:eastAsia="黑体"/>
          <w:sz w:val="36"/>
          <w:szCs w:val="36"/>
        </w:rPr>
      </w:pPr>
    </w:p>
    <w:p w14:paraId="04F113FA">
      <w:pPr>
        <w:tabs>
          <w:tab w:val="left" w:pos="1455"/>
        </w:tabs>
        <w:rPr>
          <w:rFonts w:hint="eastAsia" w:ascii="黑体" w:hAnsi="黑体" w:eastAsia="黑体"/>
          <w:sz w:val="36"/>
          <w:szCs w:val="36"/>
        </w:rPr>
      </w:pPr>
    </w:p>
    <w:p w14:paraId="33B88877">
      <w:pPr>
        <w:tabs>
          <w:tab w:val="left" w:pos="1455"/>
        </w:tabs>
        <w:rPr>
          <w:rFonts w:hint="eastAsia" w:ascii="黑体" w:hAnsi="黑体" w:eastAsia="黑体"/>
          <w:sz w:val="36"/>
          <w:szCs w:val="36"/>
        </w:rPr>
      </w:pPr>
    </w:p>
    <w:p w14:paraId="2366D4B7">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04BCF2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0BB5E01F">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38816;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14:paraId="104BCF2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0BB5E01F">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20ACAD2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2619614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71CD14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14:paraId="57DC3F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7000945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251F32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0C91DD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14:paraId="7A1AF620">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54AF01E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160DDF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420E16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14:paraId="4DC6560C">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3055EC2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050BB2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745930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14:paraId="5626F7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7EE6470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742F2E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2274F1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14:paraId="30D17E3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C62D8A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6081639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0315F4D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7C21D910">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14:paraId="6D3B97CC">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洪洞县曲亭镇人民政府权责清单</w:t>
            </w:r>
          </w:p>
        </w:tc>
      </w:tr>
      <w:tr w14:paraId="04E7822A">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14:paraId="734257FE">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561F7340">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77224E2F">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7269DAFF">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4F08F46F">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80FDB8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4E53A96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621B7335">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1166721A">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68555785">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40F301E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4E84CD6">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5C9DF7">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C664AE">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14:paraId="14D71D6C">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lang w:eastAsia="zh-CN"/>
              </w:rPr>
              <w:t>6900-</w:t>
            </w:r>
            <w:r>
              <w:rPr>
                <w:rFonts w:hint="eastAsia"/>
                <w:color w:val="000000"/>
                <w:spacing w:val="0"/>
                <w:w w:val="100"/>
                <w:position w:val="0"/>
                <w:sz w:val="20"/>
                <w:szCs w:val="20"/>
              </w:rPr>
              <w:t>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EE43BB5">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93573DB">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《中华人民共和国突发事件应对法》（2007年11月施行）</w:t>
            </w:r>
          </w:p>
          <w:p w14:paraId="36D55F65">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92E7BC">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14:paraId="560C9922">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14:paraId="5780897B">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14:paraId="28B8BD9B">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14:paraId="09AA56D4">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8BDBAA4">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14:paraId="28CE458F">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189CF792">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14:paraId="7FAB41B2">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14:paraId="613E25D8">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14:paraId="6CB76E90">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14:paraId="59DA23A3">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14:paraId="2F37E316">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AE694D5">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14:paraId="5E5FE11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475C77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14:paraId="306AFA8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14:paraId="7530412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14:paraId="42EEF17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1743BD3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39840"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AB06C4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8010960">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39840;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14:paraId="6AB06C4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8010960">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649BBC4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2670BEC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10A7C8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DFFA56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04BF67D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14:paraId="357149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3559B17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14:paraId="04CB86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72836FAB">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6425F8A2">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洪洞县曲亭镇人民政府权责清单</w:t>
            </w:r>
          </w:p>
        </w:tc>
      </w:tr>
      <w:tr w14:paraId="07FA6C4F">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2F86040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6027DC2C">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D66FFE6">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27F0660F">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2DBBCF2D">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7A03A56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4238856B">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78EE103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4F9342EA">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286EE7BA">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C1A95A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72758F7F">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7603D7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FD67C9">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009873E6">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96A9865">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20D6DDD">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《森林病虫害防治条例》（1989年国务院令第46号）</w:t>
            </w:r>
          </w:p>
          <w:p w14:paraId="28A33C05">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B93E83">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14:paraId="10CC4FE4">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14:paraId="6A4A0EC8">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14:paraId="50C325BB">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14:paraId="358160BC">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63B2C978">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B4FF25E">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FCE939D">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225899">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14:paraId="65A2DABA">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A0A3F4D">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36296B">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18D01159">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3CAF576">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79CC2D5">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7EE74244">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F36F2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A1038F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14:paraId="551C269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14:paraId="4CA9BFC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6E4327E1">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FE72943">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14:paraId="425AEBE4">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14:paraId="4FDC0E42">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14:paraId="20DE1A8D">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14:paraId="4BB9000D">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B49811E">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8B0428">
            <w:pPr>
              <w:widowControl w:val="0"/>
              <w:jc w:val="center"/>
              <w:rPr>
                <w:sz w:val="20"/>
                <w:szCs w:val="20"/>
              </w:rPr>
            </w:pPr>
          </w:p>
        </w:tc>
      </w:tr>
      <w:tr w14:paraId="7B563E0E">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E3C391">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7BFDEE">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0042C34B">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035E84D">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A84B519">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《山西省残疾人保障条例》（2021年5月修正）</w:t>
            </w:r>
          </w:p>
          <w:p w14:paraId="69B54B48">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59AE27">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14:paraId="7E2DE7DA">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14:paraId="6C595BD3">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14:paraId="36603E8D">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14:paraId="3F5F3002">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80CEA57">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14:paraId="7D04ADDB">
            <w:pPr>
              <w:spacing w:line="240" w:lineRule="exact"/>
              <w:rPr>
                <w:rFonts w:hint="eastAsia" w:eastAsia="Times New Roman"/>
                <w:sz w:val="15"/>
                <w:szCs w:val="15"/>
              </w:rPr>
            </w:pPr>
            <w:r>
              <w:rPr>
                <w:color w:val="000000"/>
                <w:spacing w:val="0"/>
                <w:w w:val="100"/>
                <w:position w:val="0"/>
                <w:sz w:val="20"/>
                <w:szCs w:val="20"/>
              </w:rPr>
              <w:t>第十八条</w:t>
            </w:r>
          </w:p>
          <w:p w14:paraId="3E12C1CB">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14:paraId="661166CC">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第三十二条</w:t>
            </w:r>
          </w:p>
          <w:p w14:paraId="399EBD52">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第三十四条</w:t>
            </w:r>
          </w:p>
          <w:p w14:paraId="0D67C127">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第三十八条</w:t>
            </w:r>
          </w:p>
          <w:p w14:paraId="33A76704">
            <w:pPr>
              <w:spacing w:line="280" w:lineRule="exact"/>
              <w:ind w:left="0" w:leftChars="0" w:right="0" w:rightChars="0" w:firstLine="0" w:firstLineChars="0"/>
              <w:jc w:val="center"/>
              <w:rPr>
                <w:sz w:val="16"/>
                <w:szCs w:val="16"/>
              </w:rPr>
            </w:pPr>
            <w:r>
              <w:rPr>
                <w:rFonts w:hint="eastAsia" w:eastAsia="宋体"/>
                <w:sz w:val="15"/>
                <w:szCs w:val="15"/>
                <w:lang w:eastAsia="zh-CN"/>
              </w:rPr>
              <w:t>《中华人民共和国行政许可法》</w:t>
            </w:r>
            <w:r>
              <w:rPr>
                <w:rFonts w:hint="eastAsia" w:eastAsia="Times New Roman"/>
                <w:sz w:val="15"/>
                <w:szCs w:val="15"/>
              </w:rPr>
              <w:t>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1996CF">
            <w:pPr>
              <w:widowControl w:val="0"/>
              <w:jc w:val="center"/>
              <w:rPr>
                <w:sz w:val="16"/>
                <w:szCs w:val="16"/>
              </w:rPr>
            </w:pPr>
          </w:p>
        </w:tc>
      </w:tr>
    </w:tbl>
    <w:p w14:paraId="1C5ADC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20FC287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7B59C7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1DA666C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C4682A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771C10CA">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40864;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14:paraId="2C4682A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771C10CA">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0E77A5F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33309E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7F3E3F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2D45E1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4188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E2B55C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7F620668">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188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14:paraId="6E2B55C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7F620668">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7255CA5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92F022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27A4A0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14:paraId="200FBB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42912"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1AC229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301C98A7">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42912;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14:paraId="11AC229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301C98A7">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14:paraId="54726C8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314152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1994B8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3684B1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14:paraId="3288DAC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07FFC9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38D17A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5F3DE062">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14:paraId="589E2A8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083CDC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14:paraId="0A4AE8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224B6268">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520D75D">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洪洞县曲亭镇人民政府权责清单</w:t>
            </w:r>
          </w:p>
        </w:tc>
      </w:tr>
      <w:tr w14:paraId="6AA96FCD">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28739BB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6E8196D4">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61F6E1DA">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424F87A0">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1865A556">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34CEE5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4BD2D8C6">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1E5E7914">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7CFD666F">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24F1A2D5">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2CDA00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68B98C18">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14:paraId="1FF61C41">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3E83DD">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行政检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212B4B54">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D1A198C">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F56609C">
            <w:pPr>
              <w:pStyle w:val="9"/>
              <w:keepNext w:val="0"/>
              <w:keepLines w:val="0"/>
              <w:widowControl w:val="0"/>
              <w:shd w:val="clear" w:color="auto" w:fill="auto"/>
              <w:bidi w:val="0"/>
              <w:spacing w:before="0" w:after="0" w:line="301"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《中华人民共和国安全生产法》（2021年修正）</w:t>
            </w:r>
          </w:p>
          <w:p w14:paraId="1066A91D">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14:paraId="6A4A6A5F">
            <w:pPr>
              <w:pStyle w:val="9"/>
              <w:keepNext w:val="0"/>
              <w:keepLines w:val="0"/>
              <w:widowControl w:val="0"/>
              <w:shd w:val="clear" w:color="auto" w:fill="auto"/>
              <w:bidi w:val="0"/>
              <w:spacing w:before="0" w:after="0" w:line="299"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《山西省生产经营单位主要负责人安全生产责任制规定》（2021年省政府令第293号）</w:t>
            </w:r>
          </w:p>
          <w:p w14:paraId="713E035F">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59278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14:paraId="613D99D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5FE29DB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6DAFCE46">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17A08CB4">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A6F96E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14:paraId="12E4B5D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14:paraId="4FEBBC3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14:paraId="050704CE">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AE3F74">
            <w:pPr>
              <w:widowControl w:val="0"/>
              <w:jc w:val="center"/>
              <w:rPr>
                <w:rFonts w:hint="eastAsia" w:ascii="宋体" w:hAnsi="宋体" w:eastAsia="宋体" w:cs="宋体"/>
                <w:sz w:val="16"/>
                <w:szCs w:val="16"/>
              </w:rPr>
            </w:pPr>
          </w:p>
        </w:tc>
      </w:tr>
      <w:tr w14:paraId="5B6A65C0">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7CF0E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D3CA1E">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7FB2390C">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76F07D9">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5C2983A">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《山西省农产品质量安全条例》（2012年3月施行）</w:t>
            </w:r>
          </w:p>
          <w:p w14:paraId="0262C48C">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A66BB8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14:paraId="4A64644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62A2D3B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557863EB">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E737B12">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14:paraId="071BEB31">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3280BD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0CEF758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2E1DFA4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1624543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AB2AC6">
            <w:pPr>
              <w:widowControl w:val="0"/>
              <w:jc w:val="center"/>
              <w:rPr>
                <w:sz w:val="20"/>
                <w:szCs w:val="20"/>
              </w:rPr>
            </w:pPr>
          </w:p>
        </w:tc>
      </w:tr>
      <w:tr w14:paraId="2672FC8A">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F6AF52">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774DA3">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132B12D5">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31E0BD9A">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2FCF75A">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EF91B46">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《山西省食品小作坊小经营店小摊点管理条例》（2021年修正）</w:t>
            </w:r>
          </w:p>
          <w:p w14:paraId="4C059788">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B9481C">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14:paraId="11F0323E">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14:paraId="237F1609">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14:paraId="104A1524">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14:paraId="7BDC4C6B">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14:paraId="262E07C3">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2E1AB7D6">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14:paraId="3E411B55">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0E3ECCC">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14:paraId="282E3120">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14:paraId="22492163">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14:paraId="309EDA4E">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DD13F7">
            <w:pPr>
              <w:widowControl w:val="0"/>
              <w:jc w:val="center"/>
              <w:rPr>
                <w:sz w:val="16"/>
                <w:szCs w:val="16"/>
              </w:rPr>
            </w:pPr>
          </w:p>
        </w:tc>
      </w:tr>
      <w:tr w14:paraId="332C5DB7">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9FA9B7D">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39E937">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5E14DC71">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18171ABE">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55EED65">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EF6B7C6">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《山西省道路货物运输源头治理超限超载暂行办法》（2008年省政府令第223号）</w:t>
            </w:r>
          </w:p>
          <w:p w14:paraId="107EC715">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49F5F8">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14:paraId="7736CECE">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542CE9A0">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3A97F9BC">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765303C">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14:paraId="11796487">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BEDDAC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69C8103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3D52918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19CBC6EF">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9B94E9">
            <w:pPr>
              <w:widowControl w:val="0"/>
              <w:jc w:val="center"/>
              <w:rPr>
                <w:rFonts w:hint="eastAsia"/>
                <w:color w:val="000000"/>
                <w:spacing w:val="0"/>
                <w:w w:val="100"/>
                <w:position w:val="0"/>
                <w:sz w:val="20"/>
                <w:szCs w:val="20"/>
                <w:lang w:val="en-US" w:eastAsia="zh-CN"/>
              </w:rPr>
            </w:pPr>
          </w:p>
        </w:tc>
      </w:tr>
      <w:tr w14:paraId="07A5E3EB">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EE31B4A">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8D04A2">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06436F97">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70E65A2">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4AB4E583">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地方性法规</w:t>
            </w:r>
            <w:r>
              <w:rPr>
                <w:rFonts w:hint="eastAsia"/>
                <w:color w:val="000000"/>
                <w:spacing w:val="0"/>
                <w:w w:val="100"/>
                <w:position w:val="0"/>
                <w:sz w:val="20"/>
                <w:szCs w:val="20"/>
                <w:lang w:eastAsia="zh-CN"/>
              </w:rPr>
              <w:t>〕</w:t>
            </w:r>
            <w:r>
              <w:rPr>
                <w:color w:val="000000"/>
                <w:spacing w:val="0"/>
                <w:w w:val="100"/>
                <w:position w:val="0"/>
                <w:sz w:val="20"/>
                <w:szCs w:val="20"/>
              </w:rPr>
              <w:t>《山西省人民代表大会常务委员会关于禁止野外用火的决定》（2020年5月施行）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491063">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14:paraId="09919383">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67FD9919">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6D0C9F6B">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D07B31E">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877491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4D3681A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45901C3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738A32EE">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133284">
            <w:pPr>
              <w:widowControl w:val="0"/>
              <w:jc w:val="center"/>
              <w:rPr>
                <w:sz w:val="20"/>
                <w:szCs w:val="20"/>
              </w:rPr>
            </w:pPr>
          </w:p>
        </w:tc>
      </w:tr>
      <w:tr w14:paraId="30960920">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9955EE8">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5D239D">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5314218">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4D5890A6">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40418BC">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10BF21A">
            <w:pPr>
              <w:pStyle w:val="9"/>
              <w:keepNext w:val="0"/>
              <w:keepLines w:val="0"/>
              <w:widowControl w:val="0"/>
              <w:shd w:val="clear" w:color="auto" w:fill="auto"/>
              <w:bidi w:val="0"/>
              <w:spacing w:before="0" w:after="0" w:line="300"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《地质灾害防治条例》（2003年国务院令第394号）</w:t>
            </w:r>
          </w:p>
          <w:p w14:paraId="3B908728">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7FAAC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14:paraId="3B78CE9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14:paraId="180F7F1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14:paraId="30C86279">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8082BE8">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2F9615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14:paraId="5998B49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14:paraId="75503DA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14:paraId="13C9B95B">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081BD0">
            <w:pPr>
              <w:widowControl w:val="0"/>
              <w:jc w:val="center"/>
              <w:rPr>
                <w:sz w:val="20"/>
                <w:szCs w:val="20"/>
              </w:rPr>
            </w:pPr>
          </w:p>
        </w:tc>
      </w:tr>
      <w:tr w14:paraId="27A2A7CE">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74B273">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3C5D0F">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66F66906">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78A42BD8">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710EEAE">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对消防安全的检</w:t>
            </w:r>
            <w:r>
              <w:rPr>
                <w:rFonts w:hint="eastAsia"/>
                <w:color w:val="000000"/>
                <w:spacing w:val="0"/>
                <w:w w:val="100"/>
                <w:position w:val="0"/>
                <w:sz w:val="20"/>
                <w:szCs w:val="20"/>
                <w:lang w:eastAsia="zh-CN"/>
              </w:rPr>
              <w:t>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2008EF7">
            <w:pPr>
              <w:pStyle w:val="9"/>
              <w:keepNext w:val="0"/>
              <w:keepLines w:val="0"/>
              <w:widowControl w:val="0"/>
              <w:shd w:val="clear" w:color="auto" w:fill="auto"/>
              <w:bidi w:val="0"/>
              <w:spacing w:before="0" w:after="0" w:line="305"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法律</w:t>
            </w:r>
            <w:r>
              <w:rPr>
                <w:rFonts w:hint="eastAsia"/>
                <w:color w:val="000000"/>
                <w:spacing w:val="0"/>
                <w:w w:val="100"/>
                <w:position w:val="0"/>
                <w:sz w:val="20"/>
                <w:szCs w:val="20"/>
                <w:lang w:eastAsia="zh-CN"/>
              </w:rPr>
              <w:t>〕</w:t>
            </w:r>
            <w:r>
              <w:rPr>
                <w:color w:val="000000"/>
                <w:spacing w:val="0"/>
                <w:w w:val="100"/>
                <w:position w:val="0"/>
                <w:sz w:val="20"/>
                <w:szCs w:val="20"/>
              </w:rPr>
              <w:t>《中华人民共和国消防法》（2021年修正）</w:t>
            </w:r>
          </w:p>
          <w:p w14:paraId="5DB50E4F">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14:paraId="038DE9BC">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14:paraId="63CA9538">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政府规章</w:t>
            </w:r>
            <w:r>
              <w:rPr>
                <w:rFonts w:hint="eastAsia"/>
                <w:color w:val="000000"/>
                <w:spacing w:val="0"/>
                <w:w w:val="100"/>
                <w:position w:val="0"/>
                <w:sz w:val="20"/>
                <w:szCs w:val="20"/>
                <w:lang w:eastAsia="zh-CN"/>
              </w:rPr>
              <w:t>〕</w:t>
            </w:r>
            <w:r>
              <w:rPr>
                <w:color w:val="000000"/>
                <w:spacing w:val="0"/>
                <w:w w:val="100"/>
                <w:position w:val="0"/>
                <w:sz w:val="20"/>
                <w:szCs w:val="20"/>
              </w:rPr>
              <w:t>《山西省消防安全责任制实施办法》（2020年省政府令第267号）第八条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224AD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14:paraId="0B19D22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14:paraId="30EF309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14:paraId="4F101376">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0E2C534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14:paraId="663D273B">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CDED22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14:paraId="69E897D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7C7E81">
            <w:pPr>
              <w:widowControl w:val="0"/>
              <w:jc w:val="center"/>
              <w:rPr>
                <w:sz w:val="20"/>
                <w:szCs w:val="20"/>
              </w:rPr>
            </w:pPr>
          </w:p>
        </w:tc>
      </w:tr>
      <w:tr w14:paraId="1A163B63">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91EAD8">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1A4B2F">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067BBCE">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eastAsia="宋体"/>
                <w:color w:val="000000"/>
                <w:spacing w:val="0"/>
                <w:w w:val="100"/>
                <w:position w:val="0"/>
                <w:sz w:val="20"/>
                <w:szCs w:val="20"/>
                <w:lang w:eastAsia="zh-CN"/>
              </w:rPr>
            </w:pPr>
            <w:r>
              <w:rPr>
                <w:color w:val="000000"/>
                <w:spacing w:val="0"/>
                <w:w w:val="100"/>
                <w:position w:val="0"/>
                <w:sz w:val="20"/>
                <w:szCs w:val="20"/>
              </w:rPr>
              <w:t>检</w:t>
            </w:r>
            <w:r>
              <w:rPr>
                <w:rFonts w:hint="eastAsia"/>
                <w:color w:val="000000"/>
                <w:spacing w:val="0"/>
                <w:w w:val="100"/>
                <w:position w:val="0"/>
                <w:sz w:val="20"/>
                <w:szCs w:val="20"/>
                <w:lang w:eastAsia="zh-CN"/>
              </w:rPr>
              <w:t>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252097C4">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6900-J-00800-141024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446705B">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02CC12D">
            <w:pPr>
              <w:pStyle w:val="9"/>
              <w:keepNext w:val="0"/>
              <w:keepLines w:val="0"/>
              <w:widowControl w:val="0"/>
              <w:shd w:val="clear" w:color="auto" w:fill="auto"/>
              <w:bidi w:val="0"/>
              <w:spacing w:before="0" w:after="0" w:line="302" w:lineRule="exact"/>
              <w:ind w:left="0" w:right="0" w:firstLine="0"/>
              <w:jc w:val="left"/>
              <w:rPr>
                <w:sz w:val="20"/>
                <w:szCs w:val="20"/>
              </w:rPr>
            </w:pPr>
            <w:r>
              <w:rPr>
                <w:rFonts w:hint="eastAsia"/>
                <w:color w:val="000000"/>
                <w:spacing w:val="0"/>
                <w:w w:val="100"/>
                <w:position w:val="0"/>
                <w:sz w:val="20"/>
                <w:szCs w:val="20"/>
                <w:lang w:eastAsia="zh-CN"/>
              </w:rPr>
              <w:t>〔</w:t>
            </w:r>
            <w:r>
              <w:rPr>
                <w:color w:val="000000"/>
                <w:spacing w:val="0"/>
                <w:w w:val="100"/>
                <w:position w:val="0"/>
                <w:sz w:val="20"/>
                <w:szCs w:val="20"/>
              </w:rPr>
              <w:t>行政法规</w:t>
            </w:r>
            <w:r>
              <w:rPr>
                <w:rFonts w:hint="eastAsia"/>
                <w:color w:val="000000"/>
                <w:spacing w:val="0"/>
                <w:w w:val="100"/>
                <w:position w:val="0"/>
                <w:sz w:val="20"/>
                <w:szCs w:val="20"/>
                <w:lang w:eastAsia="zh-CN"/>
              </w:rPr>
              <w:t>〕</w:t>
            </w:r>
            <w:r>
              <w:rPr>
                <w:color w:val="000000"/>
                <w:spacing w:val="0"/>
                <w:w w:val="100"/>
                <w:position w:val="0"/>
                <w:sz w:val="20"/>
                <w:szCs w:val="20"/>
              </w:rPr>
              <w:t>《宗教事务条例》（2004年国务院令第426号，2017年修订）</w:t>
            </w:r>
          </w:p>
          <w:p w14:paraId="379105D1">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0129E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14:paraId="65E6AA3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14:paraId="508A701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14:paraId="20B4DBCF">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70E5B2F">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E1B409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14:paraId="0F3B143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14:paraId="4361E1C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14:paraId="674F2063">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4D71A4">
            <w:pPr>
              <w:widowControl w:val="0"/>
              <w:jc w:val="center"/>
              <w:rPr>
                <w:sz w:val="20"/>
                <w:szCs w:val="20"/>
              </w:rPr>
            </w:pPr>
          </w:p>
        </w:tc>
      </w:tr>
    </w:tbl>
    <w:p w14:paraId="03F197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1540274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38E94A2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093CAB2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393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03A891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1AB4FF8F">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393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14:paraId="003A891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1AB4FF8F">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38E1787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47A10C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3BBB8AC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1AA294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454A32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6D11DC2C">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496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14:paraId="7454A32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6D11DC2C">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6AE972E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61B6B3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1369E0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36E9E5B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5984"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BE9330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727E009A">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5984;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14:paraId="0BE9330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727E009A">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2EA67BD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14:paraId="239E754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9FA816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4FEE53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4EB8F1E3">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7008"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C7C70C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6F5BE275">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47008;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14:paraId="0C7C70C5">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6F5BE275">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14:paraId="09D8D1B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F81994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5E23269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4574387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14:paraId="39BFD72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48032"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CFE1C5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19FA7E1">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48032;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14:paraId="6CFE1C5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19FA7E1">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6E0B6CA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121811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4F88939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E4AFB6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4A066058">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905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14:paraId="4E4AFB6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4A066058">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1A22B43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0DD206F">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593D4C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6751A78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5008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CA991E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50B743C1">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008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14:paraId="7CA991E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50B743C1">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0D46B2F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99C810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行政检查类流程图：</w:t>
      </w:r>
    </w:p>
    <w:p w14:paraId="01C57D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7953D3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14:paraId="1459B52A">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84E2B3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06436734">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51104;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14:paraId="784E2B3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06436734">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371D04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0B2521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22BC6B7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14:paraId="6946929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0674BC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22451C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6C06EEE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14:paraId="4637731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0E53ED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2BF542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1564631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14:paraId="1DD95ED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5A78D3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053666B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14:paraId="5B4D5F9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93E419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6B69C5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5A22BD1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14:paraId="78DE0F7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FA6F5A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2B0DED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0AF5A05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14:paraId="229B1D1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6AA73A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0AABE3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7、对消防安全的检查</w:t>
      </w:r>
    </w:p>
    <w:p w14:paraId="47B08C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570893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14:paraId="71E7575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020A77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行政检查类廉政风险防控图：</w:t>
      </w:r>
    </w:p>
    <w:p w14:paraId="47E895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68D3308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14:paraId="3C72C376">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FD04C9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洪洞县曲亭镇人民政府权责清单</w:t>
            </w:r>
          </w:p>
        </w:tc>
      </w:tr>
      <w:tr w14:paraId="27FB2241">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1F6558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5297EBD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02057180">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6F9A0D5A">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1BF2AF1">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14:paraId="660FA7C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14:paraId="54831FD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0CA131C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506712B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3E44204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162F07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60A5FC4A">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FB735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41A886">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5FB4CE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6900-F-00100-141024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4D6C79B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14:paraId="53B9386B">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2521815C">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1DEA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B372E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A2081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349F51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14:paraId="6BA207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14:paraId="58803D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2513C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C8E08C4">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48695C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ABBB52">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5BBD20E3">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5C062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8123CE">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6984AE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6900-F-00200-141024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73C1094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14:paraId="0B22E4A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《中华人民共和国兵役法》（2021年修订）</w:t>
            </w:r>
          </w:p>
          <w:p w14:paraId="0775EE50">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B304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14:paraId="41A172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14:paraId="1E26E6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14:paraId="3B72EB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14:paraId="1782B3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C8C39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8B7EC3">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27628998">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1354B9">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14:paraId="704FF03C">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9DDA9E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54B962">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795109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6900-F-00300-141024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253874C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14:paraId="1C1B8C62">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0337B6AA">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67D9E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14:paraId="4EA5D5D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14:paraId="24F69FF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14:paraId="1E32E1E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14:paraId="0FD178A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14:paraId="62AB56E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EEACE66">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《医疗用毒性药品管理办法》（1988年国务院令第23号）</w:t>
            </w:r>
          </w:p>
          <w:p w14:paraId="51174C3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ED8C57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14:paraId="1337F407">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14:paraId="10EE269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14:paraId="79E542DB">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14:paraId="4272FEA8">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14:paraId="7B9B635D">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14:paraId="52BBD89B">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D7685A">
            <w:pPr>
              <w:widowControl w:val="0"/>
              <w:jc w:val="center"/>
              <w:rPr>
                <w:rFonts w:hint="eastAsia" w:asciiTheme="minorEastAsia" w:hAnsiTheme="minorEastAsia" w:eastAsiaTheme="minorEastAsia" w:cstheme="minorEastAsia"/>
                <w:sz w:val="16"/>
                <w:szCs w:val="16"/>
              </w:rPr>
            </w:pPr>
          </w:p>
        </w:tc>
      </w:tr>
    </w:tbl>
    <w:p w14:paraId="0BDBFE5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6A5E8BE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2FDCE6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6DCC67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BB038A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5C58610">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212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14:paraId="2BB038A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5C58610">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781A20B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BE98A7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0A5E4A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32DB555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07A8A8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50DA844B">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315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14:paraId="307A8A8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50DA844B">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1E72F19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7E398A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2DB806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14D0090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417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F06505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669B5495">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417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14:paraId="6F06505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669B5495">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5319CAF1">
      <w:r>
        <w:br w:type="page"/>
      </w:r>
    </w:p>
    <w:p w14:paraId="7AE6CD8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690BEF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0348095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14:paraId="1D975DF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6A4304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53D55A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4AEB2DB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14:paraId="36B1E57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33A7B9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6D4581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14:paraId="513074D6">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C624F7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洪洞县曲亭镇人民政府权责清单</w:t>
            </w:r>
          </w:p>
        </w:tc>
      </w:tr>
      <w:tr w14:paraId="51A6AC78">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9F8C6E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1377CF8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29C5447A">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61C2239C">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6DE5A532">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0E784A3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14:paraId="19D9DFB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431AE4D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0E09EE2D">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7110388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D73164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26E55F2C">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22970B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9180262">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26257E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1538BAB">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73CAB743">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0DE73399">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14:paraId="1D194270">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B4DB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D68D0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14:paraId="6D0CCC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4E0731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69A2EE7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798BB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21A9D37">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30DE0E9">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121F9F">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71082F50">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BEC840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4FFD08">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79E618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6900-E-00200-141024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BD71CA6">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7C083C87">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《中华人民共和国森林法》（2019年修订）</w:t>
            </w:r>
          </w:p>
          <w:p w14:paraId="3A4288BF">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13EFF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F5E6E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14:paraId="5475A7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6C796E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68C0DC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692B0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801A972">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486EC1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92D1C8">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14:paraId="3C6EE1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A1D0BC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44739F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14:paraId="6B36BB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0AEEDD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5200"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EA0C82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BC06CC3">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5200;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14:paraId="1EA0C82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2BC06CC3">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45AF4BF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A6067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14:paraId="073A3D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6224"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FBDF2B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5729C5C5">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6224;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14:paraId="5FBDF2B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承办机构：曲亭镇人民政府</w:t>
                      </w:r>
                      <w:r>
                        <w:rPr>
                          <w:rFonts w:hint="eastAsia" w:ascii="黑体" w:hAnsi="黑体" w:eastAsia="黑体" w:cs="黑体"/>
                        </w:rPr>
                        <w:t xml:space="preserve">                          </w:t>
                      </w:r>
                      <w:r>
                        <w:rPr>
                          <w:rFonts w:hint="eastAsia" w:ascii="黑体" w:hAnsi="黑体" w:eastAsia="黑体" w:cs="黑体"/>
                          <w:lang w:eastAsia="zh-CN"/>
                        </w:rPr>
                        <w:t>服务电话：0357-6690108</w:t>
                      </w:r>
                    </w:p>
                    <w:p w14:paraId="5729C5C5">
                      <w:pPr>
                        <w:jc w:val="left"/>
                        <w:rPr>
                          <w:rFonts w:hint="eastAsia" w:ascii="黑体" w:hAnsi="黑体" w:eastAsia="黑体" w:cs="黑体"/>
                        </w:rPr>
                      </w:pPr>
                      <w:r>
                        <w:rPr>
                          <w:rFonts w:hint="eastAsia" w:ascii="黑体" w:hAnsi="黑体" w:eastAsia="黑体" w:cs="黑体"/>
                          <w:lang w:eastAsia="zh-CN"/>
                        </w:rPr>
                        <w:t>监督电话：0357-6690108</w:t>
                      </w:r>
                      <w:r>
                        <w:rPr>
                          <w:rFonts w:hint="eastAsia" w:ascii="黑体" w:hAnsi="黑体" w:eastAsia="黑体" w:cs="黑体"/>
                        </w:rPr>
                        <w:t xml:space="preserve"> </w:t>
                      </w:r>
                    </w:p>
                  </w:txbxContent>
                </v:textbox>
              </v:shape>
            </w:pict>
          </mc:Fallback>
        </mc:AlternateContent>
      </w:r>
    </w:p>
    <w:p w14:paraId="62DF734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401C4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14:paraId="48C4F5B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7C5421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14:paraId="0F79C37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D1F4E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14:paraId="5799196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14:paraId="1A73DCF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14:paraId="4E76DD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6612E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14:paraId="30D1AD8D">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0E07582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洪洞县曲亭镇人民政府权责清单</w:t>
            </w:r>
          </w:p>
        </w:tc>
      </w:tr>
      <w:tr w14:paraId="0F011149">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AC4B44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67AF9CA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08E2379C">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59D5A635">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14:paraId="701D38E6">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14:paraId="399D0D4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14:paraId="6F99DFF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7EEF9E6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21717B8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2AE7C86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026A0ED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445F8097">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5348F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A47FE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FDF5F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24AE26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D0801D2">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5B084A">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14:paraId="6A6A3AE1">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14:paraId="53E22287">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14:paraId="1C574F82">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14:paraId="4D5306CF">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024459A">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D728B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9711A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4F3A9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C72AE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27788734">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327694">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47AB2A5">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17B9E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581DF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02AC6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6264D1C">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CFF36BA">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《中华人民共和国农村土地承包经营权证管理办法》（2003年农业部令第33号）</w:t>
            </w:r>
          </w:p>
          <w:p w14:paraId="59F0E9FE">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26E0E29C">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14:paraId="34F65D2C">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D03B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B0451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6BA65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6A1213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25F22F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8522CA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5EAB4FE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14:paraId="25CE75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65B9A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64EE3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80DF5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7683F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F86720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E777AA">
            <w:pPr>
              <w:widowControl w:val="0"/>
              <w:jc w:val="center"/>
              <w:rPr>
                <w:rFonts w:hint="eastAsia" w:asciiTheme="minorEastAsia" w:hAnsiTheme="minorEastAsia" w:eastAsiaTheme="minorEastAsia" w:cstheme="minorEastAsia"/>
                <w:sz w:val="18"/>
                <w:szCs w:val="18"/>
              </w:rPr>
            </w:pPr>
          </w:p>
        </w:tc>
      </w:tr>
      <w:tr w14:paraId="60924076">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68FA5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3AE64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A23AB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1E8C58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45CE320">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1CB0816C">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48194B3B">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24B76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074023A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2E2E217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14:paraId="56E60E2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14:paraId="450C81D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78807D7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0099BFD3">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E67D656">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60786A45">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61DED89F">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C6D1A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AB871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4128F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C8B67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7D2A9E0">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EDC5F2">
            <w:pPr>
              <w:widowControl w:val="0"/>
              <w:jc w:val="center"/>
              <w:rPr>
                <w:rFonts w:hint="eastAsia" w:asciiTheme="minorEastAsia" w:hAnsiTheme="minorEastAsia" w:eastAsiaTheme="minorEastAsia" w:cstheme="minorEastAsia"/>
                <w:sz w:val="16"/>
                <w:szCs w:val="16"/>
              </w:rPr>
            </w:pPr>
          </w:p>
        </w:tc>
      </w:tr>
      <w:tr w14:paraId="183B9A3E">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461CA6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20554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2F1FCD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0D5DA5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1D65457">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5D3A8F4A">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D1FD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F09C5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AF752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ED8BF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3DDADA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241EE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1A1CE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A9813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2CF2CE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EC113A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BF3C4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05F1F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02DAF3">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01CB18A6">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C1A45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C4ACD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2AA16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4DA61A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AF86B0B">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4952B43A">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56150571">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E92A0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208A920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04975EE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5D1C55A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4900C0D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3410ADA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D54D3FE">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2BB4710E">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5DCB9703">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652387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8798E7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016DB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F6F7B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B438B1B">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7C913D">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049BA255">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A72D98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AE19E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4E6D2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655C1F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33FBBA6">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59D69322">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4B16A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7B5E73E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2A3B62E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1EE0D21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58B85F1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394996E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54FDF3C">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728635AC">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3AF3D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06913A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80EF8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9AA62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9DF024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C8F470">
            <w:pPr>
              <w:widowControl w:val="0"/>
              <w:jc w:val="center"/>
              <w:rPr>
                <w:rFonts w:hint="eastAsia" w:asciiTheme="minorEastAsia" w:hAnsiTheme="minorEastAsia" w:eastAsiaTheme="minorEastAsia" w:cstheme="minorEastAsia"/>
                <w:sz w:val="20"/>
                <w:szCs w:val="20"/>
              </w:rPr>
            </w:pPr>
          </w:p>
        </w:tc>
      </w:tr>
      <w:tr w14:paraId="6CACFE81">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D33B04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83C0D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79D2F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CC650E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4684F7">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24C9C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4115860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0710238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3094F53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7FCEF3BD">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0B8FEC3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0349778">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56426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DC430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1EE42B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B0B2A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76C79E8">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6BD62E">
            <w:pPr>
              <w:widowControl w:val="0"/>
              <w:jc w:val="center"/>
              <w:rPr>
                <w:rFonts w:hint="eastAsia" w:asciiTheme="minorEastAsia" w:hAnsiTheme="minorEastAsia" w:eastAsiaTheme="minorEastAsia" w:cstheme="minorEastAsia"/>
                <w:sz w:val="20"/>
                <w:szCs w:val="20"/>
              </w:rPr>
            </w:pPr>
          </w:p>
        </w:tc>
      </w:tr>
      <w:tr w14:paraId="7968B461">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EACDA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316F9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64746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F2E0BA2">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45CD49F">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《中华人民共和国乡村集体所有制企业条例》（1990年国务院令第59号，2011年修订）</w:t>
            </w:r>
          </w:p>
          <w:p w14:paraId="46DA895A">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5482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D489D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6C1482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14:paraId="7D67261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14:paraId="2E9FBE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7E2EE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EFCB1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3C615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912A6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20287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68964B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99B8F3">
            <w:pPr>
              <w:widowControl w:val="0"/>
              <w:jc w:val="center"/>
              <w:rPr>
                <w:rFonts w:hint="eastAsia" w:asciiTheme="minorEastAsia" w:hAnsiTheme="minorEastAsia" w:eastAsiaTheme="minorEastAsia" w:cstheme="minorEastAsia"/>
                <w:sz w:val="20"/>
                <w:szCs w:val="20"/>
              </w:rPr>
            </w:pPr>
          </w:p>
        </w:tc>
      </w:tr>
      <w:tr w14:paraId="0E58E7FE">
        <w:tblPrEx>
          <w:tblCellMar>
            <w:top w:w="0" w:type="dxa"/>
            <w:left w:w="10" w:type="dxa"/>
            <w:bottom w:w="0" w:type="dxa"/>
            <w:right w:w="10" w:type="dxa"/>
          </w:tblCellMar>
        </w:tblPrEx>
        <w:trPr>
          <w:trHeight w:val="707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3903FD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34448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A35C3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8A27D4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AB24D05">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《自然灾害救助条例》（2010年国务院令第577号，2019年修订）</w:t>
            </w:r>
          </w:p>
          <w:p w14:paraId="02CA8BC1">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8FB10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2F846E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DF7835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14:paraId="03905B5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468FE10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2BFBB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5F7DCDA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53D600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6774E7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E4387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DE188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20F2C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366274">
            <w:pPr>
              <w:widowControl w:val="0"/>
              <w:jc w:val="center"/>
              <w:rPr>
                <w:rFonts w:hint="eastAsia" w:asciiTheme="minorEastAsia" w:hAnsiTheme="minorEastAsia" w:eastAsiaTheme="minorEastAsia" w:cstheme="minorEastAsia"/>
                <w:sz w:val="20"/>
                <w:szCs w:val="20"/>
              </w:rPr>
            </w:pPr>
          </w:p>
        </w:tc>
      </w:tr>
      <w:tr w14:paraId="5B6B94C6">
        <w:tblPrEx>
          <w:tblCellMar>
            <w:top w:w="0" w:type="dxa"/>
            <w:left w:w="10" w:type="dxa"/>
            <w:bottom w:w="0" w:type="dxa"/>
            <w:right w:w="10" w:type="dxa"/>
          </w:tblCellMar>
        </w:tblPrEx>
        <w:trPr>
          <w:trHeight w:val="6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7087A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964DC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31A61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F58397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C83790D">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《病残儿医学鉴定管理办法》（2002年国家计划生育委员会令第7号）第十二条</w:t>
            </w:r>
          </w:p>
          <w:p w14:paraId="576C59AF">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CA79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E71595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775DA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0DFB54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34ECEE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5.颁证阶段责任：县级相关部门制证后，及时颁发给申请人；</w:t>
            </w:r>
          </w:p>
          <w:p w14:paraId="46CD5F9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6.事后监管责任：建立实施监督检查的运行机制和管理制度，开展定期和不定期检查；</w:t>
            </w:r>
          </w:p>
          <w:p w14:paraId="194682B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773628E">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6D4E2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77DDD7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6B83F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F0657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D1204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63DCE3">
            <w:pPr>
              <w:widowControl w:val="0"/>
              <w:jc w:val="center"/>
              <w:rPr>
                <w:rFonts w:hint="eastAsia" w:asciiTheme="minorEastAsia" w:hAnsiTheme="minorEastAsia" w:eastAsiaTheme="minorEastAsia" w:cstheme="minorEastAsia"/>
                <w:sz w:val="20"/>
                <w:szCs w:val="20"/>
              </w:rPr>
            </w:pPr>
          </w:p>
        </w:tc>
      </w:tr>
      <w:tr w14:paraId="047CD815">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CAAB5D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E1FA6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6A849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8BC4BD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B26D51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0FA1CD5F">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1501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3F890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14:paraId="45BAA4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14:paraId="022F07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0F0B82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2C3CF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05FF1A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D4047E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14:paraId="5C764A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14:paraId="66C4F6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14:paraId="302261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14:paraId="103B41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14:paraId="65337C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14:paraId="398FBB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0C1EC0">
            <w:pPr>
              <w:widowControl w:val="0"/>
              <w:jc w:val="center"/>
              <w:rPr>
                <w:rFonts w:hint="eastAsia" w:asciiTheme="minorEastAsia" w:hAnsiTheme="minorEastAsia" w:eastAsiaTheme="minorEastAsia" w:cstheme="minorEastAsia"/>
                <w:sz w:val="20"/>
                <w:szCs w:val="20"/>
              </w:rPr>
            </w:pPr>
          </w:p>
        </w:tc>
      </w:tr>
      <w:tr w14:paraId="312A0658">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A64C6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C1751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35E25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82E4EB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08F3FF9">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《殡葬管理条例》（1997年国务院令第225号，2012年修正）</w:t>
            </w:r>
          </w:p>
          <w:p w14:paraId="652C9B8C">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840B3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E4843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45B6B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0C3D2F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2E86C46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A467F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723326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86772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A632A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13F69B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697FCE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7DB5224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BA1D96">
            <w:pPr>
              <w:widowControl w:val="0"/>
              <w:jc w:val="center"/>
              <w:rPr>
                <w:rFonts w:hint="eastAsia" w:asciiTheme="minorEastAsia" w:hAnsiTheme="minorEastAsia" w:eastAsiaTheme="minorEastAsia" w:cstheme="minorEastAsia"/>
                <w:sz w:val="20"/>
                <w:szCs w:val="20"/>
              </w:rPr>
            </w:pPr>
          </w:p>
        </w:tc>
      </w:tr>
      <w:tr w14:paraId="347E66FE">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71DF6C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68419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53CB9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B17182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84DB9E5">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1F2302DF">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83AF88">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14:paraId="4C26DFE6">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14:paraId="23351C54">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14:paraId="4D33656D">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14:paraId="64A500D7">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14:paraId="0D0B7EBC">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5CD7E5DA">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7D83EB0E">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6149D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B3203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D4B1C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38A485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779581C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307063C">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01CF6A">
            <w:pPr>
              <w:widowControl w:val="0"/>
              <w:jc w:val="center"/>
              <w:rPr>
                <w:rFonts w:hint="eastAsia" w:asciiTheme="minorEastAsia" w:hAnsiTheme="minorEastAsia" w:eastAsiaTheme="minorEastAsia" w:cstheme="minorEastAsia"/>
                <w:sz w:val="20"/>
                <w:szCs w:val="20"/>
              </w:rPr>
            </w:pPr>
          </w:p>
        </w:tc>
      </w:tr>
      <w:tr w14:paraId="0C03BDE2">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9096C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286FA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4F5E0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FEDC04E">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D22437B">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3442B7DB">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8245E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14:paraId="3A72C8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14:paraId="0E540F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CDA0A1B">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219EC6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BF4234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14:paraId="3E6E84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35986E">
            <w:pPr>
              <w:widowControl w:val="0"/>
              <w:jc w:val="center"/>
              <w:rPr>
                <w:rFonts w:hint="eastAsia" w:asciiTheme="minorEastAsia" w:hAnsiTheme="minorEastAsia" w:eastAsiaTheme="minorEastAsia" w:cstheme="minorEastAsia"/>
                <w:sz w:val="20"/>
                <w:szCs w:val="20"/>
              </w:rPr>
            </w:pPr>
          </w:p>
        </w:tc>
      </w:tr>
      <w:tr w14:paraId="7759B855">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3FF485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4789D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B9668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3B44280">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D347A1A">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lang w:eastAsia="zh-CN"/>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4B76ED53">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D4CFE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14:paraId="6F519C1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14:paraId="4EDE9B9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14:paraId="6C16525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14:paraId="69CF42C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14:paraId="43F709B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1C109CA">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25534174">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BC815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647F3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21894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0F7F7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F2601B5">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7EF10F">
            <w:pPr>
              <w:widowControl w:val="0"/>
              <w:jc w:val="center"/>
              <w:rPr>
                <w:rFonts w:hint="eastAsia" w:asciiTheme="minorEastAsia" w:hAnsiTheme="minorEastAsia" w:eastAsiaTheme="minorEastAsia" w:cstheme="minorEastAsia"/>
                <w:sz w:val="20"/>
                <w:szCs w:val="20"/>
              </w:rPr>
            </w:pPr>
          </w:p>
        </w:tc>
      </w:tr>
      <w:tr w14:paraId="52DCFD69">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30FBF4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1A969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703F7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D78452">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ACCF321">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344E0EFB">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803C5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156DF3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4262848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14:paraId="46B15C0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14:paraId="5214E6C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0FDF3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763664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67DA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7C4F67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03D82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A43AA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87CED1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5084F2">
            <w:pPr>
              <w:widowControl w:val="0"/>
              <w:jc w:val="center"/>
              <w:rPr>
                <w:rFonts w:hint="eastAsia" w:asciiTheme="minorEastAsia" w:hAnsiTheme="minorEastAsia" w:eastAsiaTheme="minorEastAsia" w:cstheme="minorEastAsia"/>
                <w:sz w:val="20"/>
                <w:szCs w:val="20"/>
              </w:rPr>
            </w:pPr>
          </w:p>
        </w:tc>
      </w:tr>
      <w:tr w14:paraId="0EC44146">
        <w:tblPrEx>
          <w:tblCellMar>
            <w:top w:w="0" w:type="dxa"/>
            <w:left w:w="10" w:type="dxa"/>
            <w:bottom w:w="0" w:type="dxa"/>
            <w:right w:w="10" w:type="dxa"/>
          </w:tblCellMar>
        </w:tblPrEx>
        <w:trPr>
          <w:trHeight w:val="69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BB7876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ADE53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6EA55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519B7E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E3A97BC">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79C77138">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058F52C2">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59B6E55E">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543DACED">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43B1CBE7">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E7E2A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14:paraId="0D72248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14:paraId="50C0B0E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14:paraId="53CC1F5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14:paraId="18E58505">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BA8EDF7">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04EF348D">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37155920">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1DE36A54">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64B80B0A">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5F58BD1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E54CC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EAB4B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5213B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02B44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AB1F4C5">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1E2B9D">
            <w:pPr>
              <w:widowControl w:val="0"/>
              <w:jc w:val="center"/>
              <w:rPr>
                <w:rFonts w:hint="eastAsia" w:asciiTheme="minorEastAsia" w:hAnsiTheme="minorEastAsia" w:eastAsiaTheme="minorEastAsia" w:cstheme="minorEastAsia"/>
                <w:sz w:val="20"/>
                <w:szCs w:val="20"/>
              </w:rPr>
            </w:pPr>
          </w:p>
        </w:tc>
      </w:tr>
      <w:tr w14:paraId="2ED73368">
        <w:tblPrEx>
          <w:tblCellMar>
            <w:top w:w="0" w:type="dxa"/>
            <w:left w:w="10" w:type="dxa"/>
            <w:bottom w:w="0" w:type="dxa"/>
            <w:right w:w="10" w:type="dxa"/>
          </w:tblCellMar>
        </w:tblPrEx>
        <w:trPr>
          <w:trHeight w:val="706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9E6617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0D7E0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F98F3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BF6AABB">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70E6EA">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w:t>
            </w:r>
          </w:p>
          <w:p w14:paraId="32B318BC">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14:paraId="33FC6E50">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规范性文件</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FED59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14:paraId="05FD898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14:paraId="224B3F0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14:paraId="25991B9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14:paraId="401FF47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14:paraId="2F6D54EB">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519A6011">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14:paraId="0A95C387">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4C6A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A5032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D60510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C284B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894EF8A">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92C534">
            <w:pPr>
              <w:widowControl w:val="0"/>
              <w:jc w:val="center"/>
              <w:rPr>
                <w:rFonts w:hint="eastAsia" w:asciiTheme="minorEastAsia" w:hAnsiTheme="minorEastAsia" w:eastAsiaTheme="minorEastAsia" w:cstheme="minorEastAsia"/>
                <w:sz w:val="20"/>
                <w:szCs w:val="20"/>
              </w:rPr>
            </w:pPr>
          </w:p>
        </w:tc>
      </w:tr>
      <w:tr w14:paraId="1C932F9F">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7A049C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4CC41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153AF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F4B6BC9">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AF03B7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法律</w:t>
            </w:r>
            <w:r>
              <w:rPr>
                <w:rFonts w:hint="eastAsia" w:asciiTheme="minorEastAsia" w:hAnsiTheme="minorEastAsia" w:eastAsiaTheme="minorEastAsia" w:cstheme="minorEastAsia"/>
                <w:color w:val="000000"/>
                <w:spacing w:val="0"/>
                <w:w w:val="100"/>
                <w:position w:val="0"/>
                <w:sz w:val="20"/>
                <w:szCs w:val="20"/>
                <w:u w:val="none"/>
                <w:lang w:eastAsia="zh-CN"/>
              </w:rPr>
              <w:t>〕</w:t>
            </w:r>
            <w:r>
              <w:rPr>
                <w:rFonts w:hint="eastAsia" w:asciiTheme="minorEastAsia" w:hAnsiTheme="minorEastAsia" w:eastAsiaTheme="minorEastAsia" w:cstheme="minorEastAsia"/>
                <w:color w:val="000000"/>
                <w:spacing w:val="0"/>
                <w:w w:val="100"/>
                <w:position w:val="0"/>
                <w:sz w:val="20"/>
                <w:szCs w:val="20"/>
                <w:u w:val="none"/>
              </w:rPr>
              <w:t>《中华人民共和国城乡规划法》（2019年修正）</w:t>
            </w:r>
          </w:p>
          <w:p w14:paraId="4E49825A">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2C69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F244E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6F268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6F6E82C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40A62E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D1EA0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28235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73F684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166166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1B3C1E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057EBD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7F7F6A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79FDBA">
            <w:pPr>
              <w:widowControl w:val="0"/>
              <w:jc w:val="center"/>
              <w:rPr>
                <w:rFonts w:hint="eastAsia" w:asciiTheme="minorEastAsia" w:hAnsiTheme="minorEastAsia" w:eastAsiaTheme="minorEastAsia" w:cstheme="minorEastAsia"/>
                <w:sz w:val="20"/>
                <w:szCs w:val="20"/>
              </w:rPr>
            </w:pPr>
          </w:p>
        </w:tc>
      </w:tr>
      <w:tr w14:paraId="50E7E7CD">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6ED2F5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867BE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7067B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0267BF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155D7F7">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5B038448">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0C88018E">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37B23BDF">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48C2B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104553C">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48E57AD3">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6B222DE6">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3D4B32B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u w:val="none"/>
              </w:rPr>
            </w:pPr>
          </w:p>
        </w:tc>
        <w:tc>
          <w:tcPr>
            <w:tcW w:w="4110" w:type="dxa"/>
            <w:tcBorders>
              <w:top w:val="single" w:color="auto" w:sz="4" w:space="0"/>
              <w:left w:val="single" w:color="auto" w:sz="4" w:space="0"/>
              <w:bottom w:val="single" w:color="auto" w:sz="4" w:space="0"/>
            </w:tcBorders>
            <w:shd w:val="clear" w:color="auto" w:fill="FFFFFF"/>
            <w:noWrap w:val="0"/>
            <w:vAlign w:val="center"/>
          </w:tcPr>
          <w:p w14:paraId="2FE4F4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B6FBE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7F9C0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5A77642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2BC1FB6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4258F7A">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728F94">
            <w:pPr>
              <w:widowControl w:val="0"/>
              <w:jc w:val="center"/>
              <w:rPr>
                <w:rFonts w:hint="eastAsia" w:asciiTheme="minorEastAsia" w:hAnsiTheme="minorEastAsia" w:eastAsiaTheme="minorEastAsia" w:cstheme="minorEastAsia"/>
                <w:sz w:val="20"/>
                <w:szCs w:val="20"/>
              </w:rPr>
            </w:pPr>
          </w:p>
        </w:tc>
      </w:tr>
      <w:tr w14:paraId="1099DBD4">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2A7513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FCA04D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FD56BD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EB6D09B">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3E7C7E4">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《山西省历史文化名城名镇名村保护条例》（2018年1月施行）</w:t>
            </w:r>
          </w:p>
          <w:p w14:paraId="12BEC635">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8D9BE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B463DC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250F968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717BCDD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33960B2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53FC9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BEACD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771144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792CEB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727F239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39FB3A8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0EDB25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3A25A6">
            <w:pPr>
              <w:widowControl w:val="0"/>
              <w:jc w:val="center"/>
              <w:rPr>
                <w:rFonts w:hint="eastAsia" w:asciiTheme="minorEastAsia" w:hAnsiTheme="minorEastAsia" w:eastAsiaTheme="minorEastAsia" w:cstheme="minorEastAsia"/>
                <w:sz w:val="20"/>
                <w:szCs w:val="20"/>
              </w:rPr>
            </w:pPr>
          </w:p>
        </w:tc>
      </w:tr>
      <w:tr w14:paraId="2B2BC928">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4DA8D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C8FF6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487D2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06B137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D3A6AD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68E89902">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7F3DB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419EBB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0A8098A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752D6D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0D1097A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420F5D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4E4AE3FC">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520BDE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7862531F">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3E1F064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4F311A1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3B01ABA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33D449CD">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E42F81">
            <w:pPr>
              <w:widowControl w:val="0"/>
              <w:jc w:val="center"/>
              <w:rPr>
                <w:rFonts w:hint="eastAsia" w:asciiTheme="minorEastAsia" w:hAnsiTheme="minorEastAsia" w:eastAsiaTheme="minorEastAsia" w:cstheme="minorEastAsia"/>
                <w:sz w:val="20"/>
                <w:szCs w:val="20"/>
              </w:rPr>
            </w:pPr>
          </w:p>
        </w:tc>
      </w:tr>
      <w:tr w14:paraId="531CE801">
        <w:tblPrEx>
          <w:tblCellMar>
            <w:top w:w="0" w:type="dxa"/>
            <w:left w:w="10" w:type="dxa"/>
            <w:bottom w:w="0" w:type="dxa"/>
            <w:right w:w="10" w:type="dxa"/>
          </w:tblCellMar>
        </w:tblPrEx>
        <w:trPr>
          <w:trHeight w:val="36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5CD1CB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E60B4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31299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82FCBA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0A7CADA">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A6698A9">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BF3FB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5B26098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234AE77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6E8545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2C5C60A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CFFBC6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2119E05">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9F5344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6F1845AF">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409B285D">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1DB70237">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507EC38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384F8652">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8FA979">
            <w:pPr>
              <w:widowControl w:val="0"/>
              <w:jc w:val="center"/>
              <w:rPr>
                <w:rFonts w:hint="eastAsia" w:asciiTheme="minorEastAsia" w:hAnsiTheme="minorEastAsia" w:eastAsiaTheme="minorEastAsia" w:cstheme="minorEastAsia"/>
                <w:sz w:val="20"/>
                <w:szCs w:val="20"/>
              </w:rPr>
            </w:pPr>
          </w:p>
        </w:tc>
      </w:tr>
      <w:tr w14:paraId="3CD2ED7D">
        <w:tblPrEx>
          <w:tblCellMar>
            <w:top w:w="0" w:type="dxa"/>
            <w:left w:w="10" w:type="dxa"/>
            <w:bottom w:w="0" w:type="dxa"/>
            <w:right w:w="10" w:type="dxa"/>
          </w:tblCellMar>
        </w:tblPrEx>
        <w:trPr>
          <w:trHeight w:val="33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68D227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6FC39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32088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81B1C7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C7877C">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《光荣院管理办法》（2020年退役军人事务部令第3号）</w:t>
            </w:r>
          </w:p>
          <w:p w14:paraId="436E16B1">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F53F7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42461F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48D24F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262E817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14:paraId="353F41F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14:paraId="1CDE0E0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CE1C4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8965A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EC202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537F5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92E50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0F270F4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2E5396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376A1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35051B">
            <w:pPr>
              <w:widowControl w:val="0"/>
              <w:jc w:val="center"/>
              <w:rPr>
                <w:rFonts w:hint="eastAsia" w:asciiTheme="minorEastAsia" w:hAnsiTheme="minorEastAsia" w:eastAsiaTheme="minorEastAsia" w:cstheme="minorEastAsia"/>
                <w:sz w:val="20"/>
                <w:szCs w:val="20"/>
              </w:rPr>
            </w:pPr>
          </w:p>
        </w:tc>
      </w:tr>
      <w:tr w14:paraId="38655211">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C7AFDC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CE702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6D46D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0B1145E">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1351FF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《中华人民共和国农业法》（2012年修订）</w:t>
            </w:r>
          </w:p>
          <w:p w14:paraId="35400353">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14:paraId="7FC1AF52">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582E3D">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14:paraId="56446A41">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14:paraId="73B5D75C">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C47D1B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3996F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212F35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2CBC9D9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D95337">
            <w:pPr>
              <w:widowControl w:val="0"/>
              <w:jc w:val="center"/>
              <w:rPr>
                <w:rFonts w:hint="eastAsia" w:asciiTheme="minorEastAsia" w:hAnsiTheme="minorEastAsia" w:eastAsiaTheme="minorEastAsia" w:cstheme="minorEastAsia"/>
                <w:sz w:val="20"/>
                <w:szCs w:val="20"/>
              </w:rPr>
            </w:pPr>
          </w:p>
        </w:tc>
      </w:tr>
      <w:tr w14:paraId="0CCE8659">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E66940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E0444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80CA7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A3DA0F0">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FBDAF43">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62F1AA2C">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38E2958F">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072EA11D">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1A2B5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B2C37C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32C650F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D13CD7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660E882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43863CD">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6A6839FD">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774A2273">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3B358C9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B9AF741">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729395B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7887894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5B1A04F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16FD09E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759BDB09">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64DB74">
            <w:pPr>
              <w:widowControl w:val="0"/>
              <w:jc w:val="center"/>
              <w:rPr>
                <w:rFonts w:hint="eastAsia" w:asciiTheme="minorEastAsia" w:hAnsiTheme="minorEastAsia" w:eastAsiaTheme="minorEastAsia" w:cstheme="minorEastAsia"/>
                <w:sz w:val="20"/>
                <w:szCs w:val="20"/>
              </w:rPr>
            </w:pPr>
          </w:p>
        </w:tc>
      </w:tr>
      <w:tr w14:paraId="5A46F497">
        <w:tblPrEx>
          <w:tblCellMar>
            <w:top w:w="0" w:type="dxa"/>
            <w:left w:w="10" w:type="dxa"/>
            <w:bottom w:w="0" w:type="dxa"/>
            <w:right w:w="10" w:type="dxa"/>
          </w:tblCellMar>
        </w:tblPrEx>
        <w:trPr>
          <w:trHeight w:val="37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B015F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3E9EE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FF8E5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97F4FB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1D84EE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36676409">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AC8AB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0C3B2A3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109F63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5C6FBEB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3F418ED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3B7DCB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42874713">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B8C11A3">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3CCA5645">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C5F9ECC">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27C05784">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1E6CD420">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01E24F87">
            <w:pPr>
              <w:widowControl w:val="0"/>
              <w:ind w:left="0" w:leftChars="0" w:right="0" w:rightChars="0" w:firstLine="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AD810F">
            <w:pPr>
              <w:widowControl w:val="0"/>
              <w:jc w:val="center"/>
              <w:rPr>
                <w:rFonts w:hint="eastAsia" w:asciiTheme="minorEastAsia" w:hAnsiTheme="minorEastAsia" w:eastAsiaTheme="minorEastAsia" w:cstheme="minorEastAsia"/>
                <w:sz w:val="20"/>
                <w:szCs w:val="20"/>
              </w:rPr>
            </w:pPr>
          </w:p>
        </w:tc>
      </w:tr>
      <w:tr w14:paraId="78C90CCC">
        <w:tblPrEx>
          <w:tblCellMar>
            <w:top w:w="0" w:type="dxa"/>
            <w:left w:w="10" w:type="dxa"/>
            <w:bottom w:w="0" w:type="dxa"/>
            <w:right w:w="10" w:type="dxa"/>
          </w:tblCellMar>
        </w:tblPrEx>
        <w:trPr>
          <w:trHeight w:val="31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F6508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5F33A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4E66A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50F76B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0B6980E">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4D62F198">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1814ED07">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44CF8FA2">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3CFB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53674AD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0A22A9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02EE1D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151BFE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2A15CF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0116A64F">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7641D7E0">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66BE53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EAFA3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72AFA9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72D9DF0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0495E8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164FB2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FA6BDC">
            <w:pPr>
              <w:widowControl w:val="0"/>
              <w:jc w:val="center"/>
              <w:rPr>
                <w:rFonts w:hint="eastAsia" w:asciiTheme="minorEastAsia" w:hAnsiTheme="minorEastAsia" w:eastAsiaTheme="minorEastAsia" w:cstheme="minorEastAsia"/>
                <w:sz w:val="20"/>
                <w:szCs w:val="20"/>
              </w:rPr>
            </w:pPr>
          </w:p>
        </w:tc>
      </w:tr>
      <w:tr w14:paraId="4E00B37C">
        <w:tblPrEx>
          <w:tblCellMar>
            <w:top w:w="0" w:type="dxa"/>
            <w:left w:w="10" w:type="dxa"/>
            <w:bottom w:w="0" w:type="dxa"/>
            <w:right w:w="10" w:type="dxa"/>
          </w:tblCellMar>
        </w:tblPrEx>
        <w:trPr>
          <w:trHeight w:val="68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198A0B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34D1A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B0193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C65A7A3">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3E8C119">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《农村五保供养工作条例》（2006年国务院令第456号）</w:t>
            </w:r>
          </w:p>
          <w:p w14:paraId="77DFF007">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D5A659">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6455C94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14:paraId="5D70A36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716D19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5AC3F5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35D9B11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1A10416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174FCF">
            <w:pPr>
              <w:widowControl w:val="0"/>
              <w:jc w:val="center"/>
              <w:rPr>
                <w:rFonts w:hint="eastAsia" w:asciiTheme="minorEastAsia" w:hAnsiTheme="minorEastAsia" w:eastAsiaTheme="minorEastAsia" w:cstheme="minorEastAsia"/>
                <w:sz w:val="20"/>
                <w:szCs w:val="20"/>
              </w:rPr>
            </w:pPr>
          </w:p>
        </w:tc>
      </w:tr>
      <w:tr w14:paraId="1C758E36">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DA09F5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BE81B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4E89C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F0BBE99">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E269743">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《中华人民共和国固体废物污染环境防治法》（2020年修订）第六十五条第三款</w:t>
            </w:r>
          </w:p>
          <w:p w14:paraId="60F50D58">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A40995">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14:paraId="499C372A">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14:paraId="15BEE349">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14:paraId="2F8A5627">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14:paraId="437F68F1">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14:paraId="07F2CD3D">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14:paraId="5B1472D9">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14:paraId="54537493">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14:paraId="17D56B98">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EB3621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14:paraId="7BC46446">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14:paraId="537E4FDA">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14:paraId="5C92628E">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14:paraId="7F5A9C0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14:paraId="6CCED444">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D7AA937">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14:paraId="01776581">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14:paraId="72B1A30E">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14:paraId="4DD4E17F">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14:paraId="08D9BB01">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14:paraId="1AA262D3">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14:paraId="5CD92643">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1B3EF5">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763744DD">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AA9263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ED60C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F21DC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583ADB8">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对损坏、污染旅游公路和严重影响旅游公路完好、安全和畅通的行为的处理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F272884">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《山西省旅游公路管理办法》（2020年省政府令第280号）</w:t>
            </w:r>
          </w:p>
          <w:p w14:paraId="2FF33FFA">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第十九条</w:t>
            </w:r>
          </w:p>
          <w:p w14:paraId="66095496">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p w14:paraId="27075F55">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643C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1.立案阶段责任：监督检查中发现的违法行为，当场予以纠正或者要求限期改正；应当予以行政处罚的行为，填写立案审批表，报负责人审批立案；</w:t>
            </w:r>
          </w:p>
          <w:p w14:paraId="27611D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0FE5AD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3.审查阶段责任：对案件的违法事实、证据、调查取证程序、法律适用、处罚种类和幅度、当事人陈述申辨理由等方面进行审查，提出处理意见；</w:t>
            </w:r>
          </w:p>
          <w:p w14:paraId="18D37E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4.告知阶段责任：在做出行政处罚决定前，应当书面告知当事人违法事实及其享有的陈述、申辨等权力；</w:t>
            </w:r>
          </w:p>
          <w:p w14:paraId="534CCA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6B2094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6.送达阶段责任：直接送达的行政处罚决定书应在7日内送达当事人，邮寄送达、公告送达的期限依法执行；</w:t>
            </w:r>
          </w:p>
          <w:p w14:paraId="0EA97C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7.执行阶段责任：根据生效的行政处罚决定，监督当事人在决定的期限内履行，构成犯罪的移送司法机关；</w:t>
            </w:r>
          </w:p>
          <w:p w14:paraId="4B60E6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6"/>
                <w:szCs w:val="16"/>
                <w:u w:val="none"/>
                <w:lang w:val="en-US" w:eastAsia="zh-CN" w:bidi="ar"/>
              </w:rPr>
              <w:t>8.其他法律法规规定涉及本项权力应履行的责任。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19AAC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6"/>
                <w:szCs w:val="16"/>
                <w:u w:val="none"/>
                <w:lang w:val="en-US" w:eastAsia="zh-CN" w:bidi="ar"/>
              </w:rPr>
              <w:t>《中华人民共和国行政处罚法》第三十一条、第三十二条、第三十六条、第三十七条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4B59D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1.对应当予以制止和处罚的违法行为不予制止、处罚的；</w:t>
            </w:r>
          </w:p>
          <w:p w14:paraId="04E374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2.没有法律和事实依据实施行政处罚的；</w:t>
            </w:r>
          </w:p>
          <w:p w14:paraId="418D4D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3.因处罚不当给当事人造成损失的；</w:t>
            </w:r>
          </w:p>
          <w:p w14:paraId="357D80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4.执法人员玩忽职守，对应当予以制止和处罚的违法行为不予制止、处罚，致使公民、法人或者其他组织的合法权益、公共利益和社会秩序遭受损害的；</w:t>
            </w:r>
          </w:p>
          <w:p w14:paraId="70B51C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5.不具备行政执法资格实施行政处罚的；</w:t>
            </w:r>
          </w:p>
          <w:p w14:paraId="7BAF86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6.擅自改变行政处罚种类、幅度的；</w:t>
            </w:r>
          </w:p>
          <w:p w14:paraId="42BBFE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7.违反法定的行政处罚程序的；</w:t>
            </w:r>
          </w:p>
          <w:p w14:paraId="1673EC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8.符合听证条件、行政管理相对人要求听证，应予组织听证而不组织听证的；</w:t>
            </w:r>
          </w:p>
          <w:p w14:paraId="73A763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9.在行政处罚过程中发生腐败行为的；</w:t>
            </w:r>
          </w:p>
          <w:p w14:paraId="68BD7B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6"/>
                <w:szCs w:val="16"/>
                <w:u w:val="none"/>
                <w:lang w:val="en-US" w:eastAsia="zh-CN" w:bidi="ar"/>
              </w:rPr>
              <w:t>10.其他违反法律法规政策规定的行为。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FCE52D">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0705ABF0">
        <w:tblPrEx>
          <w:tblCellMar>
            <w:top w:w="0" w:type="dxa"/>
            <w:left w:w="10" w:type="dxa"/>
            <w:bottom w:w="0" w:type="dxa"/>
            <w:right w:w="10" w:type="dxa"/>
          </w:tblCellMar>
        </w:tblPrEx>
        <w:trPr>
          <w:trHeight w:val="70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8881E8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11EB1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E4A7D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D509548">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9D872C5">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《中华人民共和国文物保护法》（2017年修正）</w:t>
            </w:r>
          </w:p>
          <w:p w14:paraId="101B9FA0">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49BB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14:paraId="0B05FA4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14:paraId="2C0FE3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2EB61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B794F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0088DC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723879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47CA05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AAB9AF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82FCB4">
            <w:pPr>
              <w:widowControl w:val="0"/>
              <w:jc w:val="center"/>
              <w:rPr>
                <w:rFonts w:hint="eastAsia" w:asciiTheme="minorEastAsia" w:hAnsiTheme="minorEastAsia" w:eastAsiaTheme="minorEastAsia" w:cstheme="minorEastAsia"/>
                <w:sz w:val="20"/>
                <w:szCs w:val="20"/>
              </w:rPr>
            </w:pPr>
          </w:p>
        </w:tc>
      </w:tr>
      <w:tr w14:paraId="4C698855">
        <w:tblPrEx>
          <w:tblCellMar>
            <w:top w:w="0" w:type="dxa"/>
            <w:left w:w="10" w:type="dxa"/>
            <w:bottom w:w="0" w:type="dxa"/>
            <w:right w:w="10" w:type="dxa"/>
          </w:tblCellMar>
        </w:tblPrEx>
        <w:trPr>
          <w:trHeight w:val="704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636DF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44196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6AB17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E80DC29">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E4DDCE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《中华人民共和国义务教育法》（2018年修正）</w:t>
            </w:r>
          </w:p>
          <w:p w14:paraId="2C52BB3B">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90F7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7ED72A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14:paraId="1F64CF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2173D5B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44334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14:paraId="66AAE0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85610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14:paraId="01B7CE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108DF1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CFAFF7">
            <w:pPr>
              <w:widowControl w:val="0"/>
              <w:jc w:val="center"/>
              <w:rPr>
                <w:rFonts w:hint="eastAsia" w:asciiTheme="minorEastAsia" w:hAnsiTheme="minorEastAsia" w:eastAsiaTheme="minorEastAsia" w:cstheme="minorEastAsia"/>
                <w:sz w:val="20"/>
                <w:szCs w:val="20"/>
              </w:rPr>
            </w:pPr>
          </w:p>
        </w:tc>
      </w:tr>
      <w:tr w14:paraId="7CEE39BC">
        <w:tblPrEx>
          <w:tblCellMar>
            <w:top w:w="0" w:type="dxa"/>
            <w:left w:w="10" w:type="dxa"/>
            <w:bottom w:w="0" w:type="dxa"/>
            <w:right w:w="10" w:type="dxa"/>
          </w:tblCellMar>
        </w:tblPrEx>
        <w:trPr>
          <w:trHeight w:val="706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5EA0A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627E3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A5C59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DCC157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DF18601">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《学校体育工作条例》（1990年国家教育委员会令第8号、国家体委令第10号，2017年修正）</w:t>
            </w:r>
          </w:p>
          <w:p w14:paraId="7B7477AA">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6EE96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5A88F46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14:paraId="69523E9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248A2F7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EA6E896">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94539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14:paraId="5AE29F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384C1A3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119A44">
            <w:pPr>
              <w:widowControl w:val="0"/>
              <w:jc w:val="center"/>
              <w:rPr>
                <w:rFonts w:hint="eastAsia" w:asciiTheme="minorEastAsia" w:hAnsiTheme="minorEastAsia" w:eastAsiaTheme="minorEastAsia" w:cstheme="minorEastAsia"/>
                <w:sz w:val="20"/>
                <w:szCs w:val="20"/>
              </w:rPr>
            </w:pPr>
          </w:p>
        </w:tc>
      </w:tr>
      <w:tr w14:paraId="3A7C3FCF">
        <w:tblPrEx>
          <w:tblCellMar>
            <w:top w:w="0" w:type="dxa"/>
            <w:left w:w="10" w:type="dxa"/>
            <w:bottom w:w="0" w:type="dxa"/>
            <w:right w:w="10" w:type="dxa"/>
          </w:tblCellMar>
        </w:tblPrEx>
        <w:trPr>
          <w:trHeight w:val="34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CC8B5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66FBD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E1964C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7CFA1FC">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8E170C8">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《禁止使用童工规定》（2002年国务院令第364号）</w:t>
            </w:r>
          </w:p>
          <w:p w14:paraId="03F7017E">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3F2CE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14:paraId="54FBFC9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14:paraId="7EEB4C7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6DD76EF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4CF2C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270E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14:paraId="5F6CBA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0AC8FC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FBFAEA">
            <w:pPr>
              <w:widowControl w:val="0"/>
              <w:jc w:val="center"/>
              <w:rPr>
                <w:rFonts w:hint="eastAsia" w:asciiTheme="minorEastAsia" w:hAnsiTheme="minorEastAsia" w:eastAsiaTheme="minorEastAsia" w:cstheme="minorEastAsia"/>
                <w:sz w:val="20"/>
                <w:szCs w:val="20"/>
              </w:rPr>
            </w:pPr>
          </w:p>
        </w:tc>
      </w:tr>
      <w:tr w14:paraId="7AA7F62D">
        <w:tblPrEx>
          <w:tblCellMar>
            <w:top w:w="0" w:type="dxa"/>
            <w:left w:w="10" w:type="dxa"/>
            <w:bottom w:w="0" w:type="dxa"/>
            <w:right w:w="10" w:type="dxa"/>
          </w:tblCellMar>
        </w:tblPrEx>
        <w:trPr>
          <w:trHeight w:val="34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A506B7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EC305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E463A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567999A">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BB6463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《中华人民共和国农产品质量安全法》（2018年修正）</w:t>
            </w:r>
          </w:p>
          <w:p w14:paraId="71882E95">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8F0D01">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14:paraId="1FBEAAC5">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14:paraId="23FAE378">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14:paraId="25DEB516">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96BD5D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27750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14:paraId="0382FB4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14:paraId="38F7DCA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14:paraId="45C340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692E94">
            <w:pPr>
              <w:widowControl w:val="0"/>
              <w:jc w:val="center"/>
              <w:rPr>
                <w:rFonts w:hint="eastAsia" w:asciiTheme="minorEastAsia" w:hAnsiTheme="minorEastAsia" w:eastAsiaTheme="minorEastAsia" w:cstheme="minorEastAsia"/>
                <w:sz w:val="20"/>
                <w:szCs w:val="20"/>
              </w:rPr>
            </w:pPr>
          </w:p>
        </w:tc>
      </w:tr>
      <w:tr w14:paraId="30DBB6CD">
        <w:tblPrEx>
          <w:tblCellMar>
            <w:top w:w="0" w:type="dxa"/>
            <w:left w:w="10" w:type="dxa"/>
            <w:bottom w:w="0" w:type="dxa"/>
            <w:right w:w="10" w:type="dxa"/>
          </w:tblCellMar>
        </w:tblPrEx>
        <w:trPr>
          <w:trHeight w:val="293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FD07B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90118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36BAD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CE5C8C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CE23DDB">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DEB69A">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37DE2B79">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14:paraId="134E243A">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83A10C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AD4D9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5172D8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049E42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27E682">
            <w:pPr>
              <w:widowControl w:val="0"/>
              <w:jc w:val="center"/>
              <w:rPr>
                <w:rFonts w:hint="eastAsia" w:asciiTheme="minorEastAsia" w:hAnsiTheme="minorEastAsia" w:eastAsiaTheme="minorEastAsia" w:cstheme="minorEastAsia"/>
                <w:sz w:val="20"/>
                <w:szCs w:val="20"/>
              </w:rPr>
            </w:pPr>
          </w:p>
        </w:tc>
      </w:tr>
      <w:tr w14:paraId="523187B0">
        <w:tblPrEx>
          <w:tblCellMar>
            <w:top w:w="0" w:type="dxa"/>
            <w:left w:w="10" w:type="dxa"/>
            <w:bottom w:w="0" w:type="dxa"/>
            <w:right w:w="10" w:type="dxa"/>
          </w:tblCellMar>
        </w:tblPrEx>
        <w:trPr>
          <w:trHeight w:val="41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4F23F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E9F7B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18B44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812659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46E4483">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《中华人民共和国防洪法》（2016年修正）</w:t>
            </w:r>
          </w:p>
          <w:p w14:paraId="175A8C32">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14:paraId="39636335">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BB60B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14:paraId="07E6676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14:paraId="077ACFB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14:paraId="65F70EB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14:paraId="7BEF835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3B38B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28C02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14:paraId="11A8ED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D55CD8">
            <w:pPr>
              <w:widowControl w:val="0"/>
              <w:jc w:val="center"/>
              <w:rPr>
                <w:rFonts w:hint="eastAsia" w:asciiTheme="minorEastAsia" w:hAnsiTheme="minorEastAsia" w:eastAsiaTheme="minorEastAsia" w:cstheme="minorEastAsia"/>
                <w:sz w:val="20"/>
                <w:szCs w:val="20"/>
              </w:rPr>
            </w:pPr>
          </w:p>
        </w:tc>
      </w:tr>
      <w:tr w14:paraId="118AEA50">
        <w:tblPrEx>
          <w:tblCellMar>
            <w:top w:w="0" w:type="dxa"/>
            <w:left w:w="10" w:type="dxa"/>
            <w:bottom w:w="0" w:type="dxa"/>
            <w:right w:w="10" w:type="dxa"/>
          </w:tblCellMar>
        </w:tblPrEx>
        <w:trPr>
          <w:trHeight w:val="27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E1F851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28145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8B199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AFB65CF">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B035B2">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5A17B5D0">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365A4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067DA90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14:paraId="200E694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63F098A2">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D9AEA13">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1CA5C9C1">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B26C6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72CBB6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02BE35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6E87070E">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414439">
            <w:pPr>
              <w:widowControl w:val="0"/>
              <w:jc w:val="center"/>
              <w:rPr>
                <w:rFonts w:hint="eastAsia" w:asciiTheme="minorEastAsia" w:hAnsiTheme="minorEastAsia" w:eastAsiaTheme="minorEastAsia" w:cstheme="minorEastAsia"/>
                <w:sz w:val="20"/>
                <w:szCs w:val="20"/>
              </w:rPr>
            </w:pPr>
          </w:p>
        </w:tc>
      </w:tr>
      <w:tr w14:paraId="7A0B6985">
        <w:tblPrEx>
          <w:tblCellMar>
            <w:top w:w="0" w:type="dxa"/>
            <w:left w:w="10" w:type="dxa"/>
            <w:bottom w:w="0" w:type="dxa"/>
            <w:right w:w="10" w:type="dxa"/>
          </w:tblCellMar>
        </w:tblPrEx>
        <w:trPr>
          <w:trHeight w:val="40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15AF9C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9C7C0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E25CC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07A242E">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261D1E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《畜禽规模养殖污染防治条例》（2013年国务院令第643号）</w:t>
            </w:r>
          </w:p>
          <w:p w14:paraId="5B4E4A8F">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620A7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14:paraId="7B1069D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14:paraId="6AD5076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14:paraId="4D6FB1B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467E3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14:paraId="053AEA7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30B0F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14:paraId="4A90E4B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14:paraId="6909EBC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14:paraId="11C131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14:paraId="0DEA7D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53F10B">
            <w:pPr>
              <w:widowControl w:val="0"/>
              <w:jc w:val="center"/>
              <w:rPr>
                <w:rFonts w:hint="eastAsia" w:asciiTheme="minorEastAsia" w:hAnsiTheme="minorEastAsia" w:eastAsiaTheme="minorEastAsia" w:cstheme="minorEastAsia"/>
                <w:sz w:val="20"/>
                <w:szCs w:val="20"/>
              </w:rPr>
            </w:pPr>
          </w:p>
        </w:tc>
      </w:tr>
      <w:tr w14:paraId="5E46B5CD">
        <w:tblPrEx>
          <w:tblCellMar>
            <w:top w:w="0" w:type="dxa"/>
            <w:left w:w="10" w:type="dxa"/>
            <w:bottom w:w="0" w:type="dxa"/>
            <w:right w:w="10" w:type="dxa"/>
          </w:tblCellMar>
        </w:tblPrEx>
        <w:trPr>
          <w:trHeight w:val="26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ED289D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E52F7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28181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DB6D4D">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4FF464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0AB9D4A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4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1FED1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14:paraId="7CB426D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14:paraId="3A19D95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14:paraId="05EF38D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9E39E99">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08CA2E4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FE3B0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38EC64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77F790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281AD19D">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F18E87">
            <w:pPr>
              <w:widowControl w:val="0"/>
              <w:jc w:val="center"/>
              <w:rPr>
                <w:rFonts w:hint="eastAsia" w:asciiTheme="minorEastAsia" w:hAnsiTheme="minorEastAsia" w:eastAsiaTheme="minorEastAsia" w:cstheme="minorEastAsia"/>
                <w:sz w:val="20"/>
                <w:szCs w:val="20"/>
              </w:rPr>
            </w:pPr>
          </w:p>
        </w:tc>
      </w:tr>
      <w:tr w14:paraId="396571EB">
        <w:tblPrEx>
          <w:tblCellMar>
            <w:top w:w="0" w:type="dxa"/>
            <w:left w:w="10" w:type="dxa"/>
            <w:bottom w:w="0" w:type="dxa"/>
            <w:right w:w="10" w:type="dxa"/>
          </w:tblCellMar>
        </w:tblPrEx>
        <w:trPr>
          <w:trHeight w:val="444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E6FE58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10A17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47C829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933CE12">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71BC1F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3E900EF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4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14:paraId="3C852D4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4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14:paraId="752A89B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《戒毒条例》（2011年国务院令第597号，2018年修订）</w:t>
            </w:r>
          </w:p>
          <w:p w14:paraId="6A562D5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4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5A76481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《山西省禁毒条例》（2020年修订）第三十二条第一款</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第三十四条</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F3BEBA">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14:paraId="59E5D99C">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14:paraId="311A5C87">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14:paraId="7E61A62A">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14:paraId="4C2024A1">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8F6353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14:paraId="729C54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0D1867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14:paraId="2AECE1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14:paraId="521E1B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14:paraId="5123AC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85F293">
            <w:pPr>
              <w:widowControl w:val="0"/>
              <w:jc w:val="center"/>
              <w:rPr>
                <w:rFonts w:hint="eastAsia" w:asciiTheme="minorEastAsia" w:hAnsiTheme="minorEastAsia" w:eastAsiaTheme="minorEastAsia" w:cstheme="minorEastAsia"/>
                <w:sz w:val="20"/>
                <w:szCs w:val="20"/>
              </w:rPr>
            </w:pPr>
          </w:p>
        </w:tc>
      </w:tr>
      <w:tr w14:paraId="25004306">
        <w:tblPrEx>
          <w:tblCellMar>
            <w:top w:w="0" w:type="dxa"/>
            <w:left w:w="10" w:type="dxa"/>
            <w:bottom w:w="0" w:type="dxa"/>
            <w:right w:w="10" w:type="dxa"/>
          </w:tblCellMar>
        </w:tblPrEx>
        <w:trPr>
          <w:trHeight w:val="692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D587CE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0F55A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9E247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291FB7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7C3B7B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367C3ACB">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1E212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64ADE0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14:paraId="006E96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0B911887">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5BBA26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23869AC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4671D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12F4F0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3CEF3F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386FFA6E">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641BCE">
            <w:pPr>
              <w:widowControl w:val="0"/>
              <w:jc w:val="center"/>
              <w:rPr>
                <w:rFonts w:hint="eastAsia" w:asciiTheme="minorEastAsia" w:hAnsiTheme="minorEastAsia" w:eastAsiaTheme="minorEastAsia" w:cstheme="minorEastAsia"/>
                <w:sz w:val="20"/>
                <w:szCs w:val="20"/>
              </w:rPr>
            </w:pPr>
          </w:p>
        </w:tc>
      </w:tr>
      <w:tr w14:paraId="32703C4D">
        <w:tblPrEx>
          <w:tblCellMar>
            <w:top w:w="0" w:type="dxa"/>
            <w:left w:w="10" w:type="dxa"/>
            <w:bottom w:w="0" w:type="dxa"/>
            <w:right w:w="10" w:type="dxa"/>
          </w:tblCellMar>
        </w:tblPrEx>
        <w:trPr>
          <w:trHeight w:val="70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C5B06E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D2D85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03525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E46C15F">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B4CFB04">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《城市生活无着的流浪乞讨人员救助管理办法实施细则》（2003年民政部令第24号）</w:t>
            </w:r>
          </w:p>
          <w:p w14:paraId="41688242">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2AE7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1470F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14:paraId="3D07E2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14:paraId="1B7297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05CCBC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75790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62D8BE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136DFFC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BF8380">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20"/>
                <w:szCs w:val="20"/>
              </w:rPr>
            </w:pPr>
          </w:p>
        </w:tc>
      </w:tr>
      <w:tr w14:paraId="3806FD04">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41D545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8606B4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9E73F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220804">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C560FAE">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57355242">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24378ADA">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5905DFBF">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ECF5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DAE45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A0DA4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1E12CE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74583A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2E47371">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31488112">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6CCF0304">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317C6BEB">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14:paraId="4C38DD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65C9CAC">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EF4B374">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94681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r>
      <w:tr w14:paraId="3D83D94E">
        <w:tblPrEx>
          <w:tblCellMar>
            <w:top w:w="0" w:type="dxa"/>
            <w:left w:w="10" w:type="dxa"/>
            <w:bottom w:w="0" w:type="dxa"/>
            <w:right w:w="10" w:type="dxa"/>
          </w:tblCellMar>
        </w:tblPrEx>
        <w:trPr>
          <w:trHeight w:val="703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8D411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E3EB9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1F55A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3F1DC0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FA2EB52">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3EABE189">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6A7A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61FD1B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09953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1C0FA31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68C157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B2C430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0B3106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84D5874">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6576A06">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A21F40">
            <w:pPr>
              <w:widowControl w:val="0"/>
              <w:jc w:val="center"/>
              <w:rPr>
                <w:rFonts w:hint="eastAsia" w:asciiTheme="minorEastAsia" w:hAnsiTheme="minorEastAsia" w:eastAsiaTheme="minorEastAsia" w:cstheme="minorEastAsia"/>
                <w:sz w:val="20"/>
                <w:szCs w:val="20"/>
              </w:rPr>
            </w:pPr>
          </w:p>
        </w:tc>
      </w:tr>
      <w:tr w14:paraId="029685AE">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C39D27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2AF65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D1BC9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6C3333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304CEC">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5A73A402">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3E02D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14:paraId="0BF81B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14:paraId="245913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14:paraId="0553DB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14:paraId="7BF3FC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402F731">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6E2248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D5A13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10C85E">
            <w:pPr>
              <w:widowControl w:val="0"/>
              <w:jc w:val="center"/>
              <w:rPr>
                <w:rFonts w:hint="eastAsia" w:asciiTheme="minorEastAsia" w:hAnsiTheme="minorEastAsia" w:eastAsiaTheme="minorEastAsia" w:cstheme="minorEastAsia"/>
                <w:sz w:val="18"/>
                <w:szCs w:val="18"/>
              </w:rPr>
            </w:pPr>
          </w:p>
        </w:tc>
      </w:tr>
      <w:tr w14:paraId="5C5C9A2C">
        <w:tblPrEx>
          <w:tblCellMar>
            <w:top w:w="0" w:type="dxa"/>
            <w:left w:w="10" w:type="dxa"/>
            <w:bottom w:w="0" w:type="dxa"/>
            <w:right w:w="10" w:type="dxa"/>
          </w:tblCellMar>
        </w:tblPrEx>
        <w:trPr>
          <w:trHeight w:val="32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F21E6E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2A7BD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D09A6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5103159">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9D0EF0C">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6FF2865D">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C6D7E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1DA3D25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0FCAC76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10125FB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16F593B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55B36FF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8A62F83">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489E2C7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9C8E5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5F9D70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01A164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3ABFE3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334484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C4EC795">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4BD21C">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1691D92F">
        <w:tblPrEx>
          <w:tblCellMar>
            <w:top w:w="0" w:type="dxa"/>
            <w:left w:w="10" w:type="dxa"/>
            <w:bottom w:w="0" w:type="dxa"/>
            <w:right w:w="10" w:type="dxa"/>
          </w:tblCellMar>
        </w:tblPrEx>
        <w:trPr>
          <w:trHeight w:val="373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6390E7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051AF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DE350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E5B480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DDB744A">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0BA6C1DA">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787FB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3D3FB5A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34A9926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1AB185F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2DB0DBD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52F5740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5491F8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14:paraId="0C48332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6FBB5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594885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7332FE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F90AAC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235FD4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6B919C55">
            <w:pPr>
              <w:widowControl w:val="0"/>
              <w:ind w:left="0" w:leftChars="0" w:right="0" w:rightChars="0" w:firstLine="0" w:firstLineChars="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0BDEDA">
            <w:pPr>
              <w:widowControl w:val="0"/>
              <w:jc w:val="center"/>
              <w:rPr>
                <w:rFonts w:hint="eastAsia" w:asciiTheme="minorEastAsia" w:hAnsiTheme="minorEastAsia" w:eastAsiaTheme="minorEastAsia" w:cstheme="minorEastAsia"/>
                <w:sz w:val="20"/>
                <w:szCs w:val="20"/>
              </w:rPr>
            </w:pPr>
          </w:p>
        </w:tc>
      </w:tr>
      <w:tr w14:paraId="0684ADC0">
        <w:tblPrEx>
          <w:tblCellMar>
            <w:top w:w="0" w:type="dxa"/>
            <w:left w:w="10" w:type="dxa"/>
            <w:bottom w:w="0" w:type="dxa"/>
            <w:right w:w="10" w:type="dxa"/>
          </w:tblCellMar>
        </w:tblPrEx>
        <w:trPr>
          <w:trHeight w:val="34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2FE201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A4988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9C466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128880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BDE7D09">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《禁止非医学需要的胎儿性别鉴定和选择性别人工终止妊娠的规定》（2016年国家卫生和计划生育委员会令第9号）</w:t>
            </w:r>
          </w:p>
          <w:p w14:paraId="7032120C">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D3825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9806E8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14:paraId="42A1457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440B206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14:paraId="5ECD83A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E4AC59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14:paraId="0A36E7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E6801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4BBC9E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6B9D34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128A055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793B516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475F7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30C020">
            <w:pPr>
              <w:widowControl w:val="0"/>
              <w:jc w:val="center"/>
              <w:rPr>
                <w:rFonts w:hint="eastAsia" w:asciiTheme="minorEastAsia" w:hAnsiTheme="minorEastAsia" w:eastAsiaTheme="minorEastAsia" w:cstheme="minorEastAsia"/>
                <w:sz w:val="20"/>
                <w:szCs w:val="20"/>
              </w:rPr>
            </w:pPr>
          </w:p>
        </w:tc>
      </w:tr>
      <w:tr w14:paraId="7B067947">
        <w:tblPrEx>
          <w:tblCellMar>
            <w:top w:w="0" w:type="dxa"/>
            <w:left w:w="10" w:type="dxa"/>
            <w:bottom w:w="0" w:type="dxa"/>
            <w:right w:w="10" w:type="dxa"/>
          </w:tblCellMar>
        </w:tblPrEx>
        <w:trPr>
          <w:trHeight w:val="36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456481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191F8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D90FC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BCB9E44">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5EDAAA3">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003DF998">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573549">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1.编制阶段责任：按规定选择具备相应等级资质的规划编制单位，组织开展规划编制工作；</w:t>
            </w:r>
          </w:p>
          <w:p w14:paraId="3BE5CDF4">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2.审查阶段责任：组织专家、相关部门进行审查；</w:t>
            </w:r>
          </w:p>
          <w:p w14:paraId="3392651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3.报批阶段责任：根据法定审批权限，上报县级人民政府批准，按规定进行信息公开；</w:t>
            </w:r>
          </w:p>
          <w:p w14:paraId="20A41BEF">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4.事后监管责任：按照规划要求组织实施，定期跟踪评估规划实施效果，依法查处违规行为；</w:t>
            </w:r>
          </w:p>
          <w:p w14:paraId="5692F403">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lang w:val="en-US" w:eastAsia="zh-CN"/>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C4AD5E4">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D7BB9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FEB14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444AD2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32CB5C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174CBF0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ADA824">
            <w:pPr>
              <w:widowControl w:val="0"/>
              <w:jc w:val="center"/>
              <w:rPr>
                <w:rFonts w:hint="eastAsia" w:asciiTheme="minorEastAsia" w:hAnsiTheme="minorEastAsia" w:eastAsiaTheme="minorEastAsia" w:cstheme="minorEastAsia"/>
                <w:sz w:val="20"/>
                <w:szCs w:val="20"/>
              </w:rPr>
            </w:pPr>
          </w:p>
        </w:tc>
      </w:tr>
      <w:tr w14:paraId="6261F0F4">
        <w:tblPrEx>
          <w:tblCellMar>
            <w:top w:w="0" w:type="dxa"/>
            <w:left w:w="10" w:type="dxa"/>
            <w:bottom w:w="0" w:type="dxa"/>
            <w:right w:w="10" w:type="dxa"/>
          </w:tblCellMar>
        </w:tblPrEx>
        <w:trPr>
          <w:trHeight w:val="350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0ECA7F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F7C5F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A3346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F9B1B7E">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757E6C9">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08DDEE75">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14:paraId="2477AC42">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DF9E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7AA3C4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440AC9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3A5D5BB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76E476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2A4A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64F8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3AF278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20F04B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27E52D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E91674">
            <w:pPr>
              <w:widowControl w:val="0"/>
              <w:jc w:val="center"/>
              <w:rPr>
                <w:rFonts w:hint="eastAsia" w:asciiTheme="minorEastAsia" w:hAnsiTheme="minorEastAsia" w:eastAsiaTheme="minorEastAsia" w:cstheme="minorEastAsia"/>
                <w:sz w:val="20"/>
                <w:szCs w:val="20"/>
              </w:rPr>
            </w:pPr>
          </w:p>
        </w:tc>
      </w:tr>
      <w:tr w14:paraId="6999DAD1">
        <w:tblPrEx>
          <w:tblCellMar>
            <w:top w:w="0" w:type="dxa"/>
            <w:left w:w="10" w:type="dxa"/>
            <w:bottom w:w="0" w:type="dxa"/>
            <w:right w:w="10" w:type="dxa"/>
          </w:tblCellMar>
        </w:tblPrEx>
        <w:trPr>
          <w:trHeight w:val="33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BF5C79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F339F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3B41D6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B574C9A">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w:t>
            </w:r>
            <w:r>
              <w:rPr>
                <w:rFonts w:hint="eastAsia" w:asciiTheme="minorEastAsia" w:hAnsiTheme="minorEastAsia" w:eastAsiaTheme="minorEastAsia" w:cstheme="minorEastAsia"/>
                <w:color w:val="000000"/>
                <w:spacing w:val="0"/>
                <w:w w:val="100"/>
                <w:position w:val="0"/>
                <w:sz w:val="20"/>
                <w:szCs w:val="20"/>
                <w:lang w:eastAsia="zh-CN"/>
              </w:rPr>
              <w:t>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BBDE939">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规范性文件</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41BD619F">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2F5F6967">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65C8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280112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60BE2A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17B94B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380268F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6F30E5F">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6D3A32F9">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6FAB10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D7DD3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14:paraId="3D53D6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684857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72C083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999E59">
            <w:pPr>
              <w:widowControl w:val="0"/>
              <w:jc w:val="center"/>
              <w:rPr>
                <w:rFonts w:hint="eastAsia" w:asciiTheme="minorEastAsia" w:hAnsiTheme="minorEastAsia" w:eastAsiaTheme="minorEastAsia" w:cstheme="minorEastAsia"/>
                <w:sz w:val="20"/>
                <w:szCs w:val="20"/>
              </w:rPr>
            </w:pPr>
          </w:p>
        </w:tc>
      </w:tr>
      <w:tr w14:paraId="4488590C">
        <w:tblPrEx>
          <w:tblCellMar>
            <w:top w:w="0" w:type="dxa"/>
            <w:left w:w="10" w:type="dxa"/>
            <w:bottom w:w="0" w:type="dxa"/>
            <w:right w:w="10" w:type="dxa"/>
          </w:tblCellMar>
        </w:tblPrEx>
        <w:trPr>
          <w:trHeight w:val="305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C20811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9E986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20EA5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ECC9E5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525C5BD">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BF87A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14:paraId="64F9448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14:paraId="527F39C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14:paraId="645EDAD6">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B6EDC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939C0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14:paraId="532314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14:paraId="4FBD53D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14:paraId="74DE2B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03804E">
            <w:pPr>
              <w:widowControl w:val="0"/>
              <w:jc w:val="center"/>
              <w:rPr>
                <w:rFonts w:hint="eastAsia" w:asciiTheme="minorEastAsia" w:hAnsiTheme="minorEastAsia" w:eastAsiaTheme="minorEastAsia" w:cstheme="minorEastAsia"/>
                <w:sz w:val="20"/>
                <w:szCs w:val="20"/>
              </w:rPr>
            </w:pPr>
          </w:p>
        </w:tc>
      </w:tr>
      <w:tr w14:paraId="5E0CD512">
        <w:tblPrEx>
          <w:tblCellMar>
            <w:top w:w="0" w:type="dxa"/>
            <w:left w:w="10" w:type="dxa"/>
            <w:bottom w:w="0" w:type="dxa"/>
            <w:right w:w="10" w:type="dxa"/>
          </w:tblCellMar>
        </w:tblPrEx>
        <w:trPr>
          <w:trHeight w:val="394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0E5E09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0F178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0793D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3489CA8">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B8D653A">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《中华人民共和国传染病防治法实施办法》（1991年国务院批准，1991年卫生部令第17号发布）</w:t>
            </w:r>
          </w:p>
          <w:p w14:paraId="3815CFCD">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237DB7">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14:paraId="466DD949">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14:paraId="3FBFA24C">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14:paraId="32711F6C">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848D7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C6CCAE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14:paraId="4F49E6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75C2AE">
            <w:pPr>
              <w:widowControl w:val="0"/>
              <w:jc w:val="center"/>
              <w:rPr>
                <w:rFonts w:hint="eastAsia" w:asciiTheme="minorEastAsia" w:hAnsiTheme="minorEastAsia" w:eastAsiaTheme="minorEastAsia" w:cstheme="minorEastAsia"/>
                <w:sz w:val="20"/>
                <w:szCs w:val="20"/>
              </w:rPr>
            </w:pPr>
          </w:p>
        </w:tc>
      </w:tr>
      <w:tr w14:paraId="68456CCC">
        <w:tblPrEx>
          <w:tblCellMar>
            <w:top w:w="0" w:type="dxa"/>
            <w:left w:w="10" w:type="dxa"/>
            <w:bottom w:w="0" w:type="dxa"/>
            <w:right w:w="10" w:type="dxa"/>
          </w:tblCellMar>
        </w:tblPrEx>
        <w:trPr>
          <w:trHeight w:val="350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A996E6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BF900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A16A7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0E6DD0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9DCC759">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《农村土地经营权流转管理办法》（2021年农业部令第1号）</w:t>
            </w:r>
          </w:p>
          <w:p w14:paraId="33728D54">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14:paraId="46546589">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14:paraId="6D05AB14">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14:paraId="1F5E0AA8">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5D29AF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14:paraId="0E7D46A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14:paraId="519430F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14:paraId="01072D49">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14:paraId="76832B64">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14:paraId="7D65190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58DA1B91">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14:paraId="2375AD77">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14:paraId="42BF28F1">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14:paraId="7D6362BA">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14:paraId="44E62983">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9C662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739E1B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77F2D6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7A1EFF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119BF7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C0EDBC5">
            <w:pPr>
              <w:widowControl w:val="0"/>
              <w:jc w:val="center"/>
              <w:rPr>
                <w:rFonts w:hint="eastAsia" w:asciiTheme="minorEastAsia" w:hAnsiTheme="minorEastAsia" w:eastAsiaTheme="minorEastAsia" w:cstheme="minorEastAsia"/>
                <w:sz w:val="20"/>
                <w:szCs w:val="20"/>
              </w:rPr>
            </w:pPr>
          </w:p>
        </w:tc>
      </w:tr>
      <w:tr w14:paraId="1D3C47AE">
        <w:tblPrEx>
          <w:tblCellMar>
            <w:top w:w="0" w:type="dxa"/>
            <w:left w:w="10" w:type="dxa"/>
            <w:bottom w:w="0" w:type="dxa"/>
            <w:right w:w="10" w:type="dxa"/>
          </w:tblCellMar>
        </w:tblPrEx>
        <w:trPr>
          <w:trHeight w:val="34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473826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54E3B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BE7B4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9DEA05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00ABA66">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《中华人民共和国村民委员会组织法》（2018年修正）第二十七条第一款</w:t>
            </w:r>
          </w:p>
          <w:p w14:paraId="720EB379">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《中华人民共和国城市居民委员会组织法》（2018年修正）</w:t>
            </w:r>
          </w:p>
          <w:p w14:paraId="3DFA9C52">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14:paraId="1BCECD5E">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50AED23">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2DF8A71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6A9CE59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14:paraId="5C2160D7">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14:paraId="0F03A8DA">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9D9794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14:paraId="75C5E2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DD07B4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7F064D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4B1CA0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3590B5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1C000C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670B6B">
            <w:pPr>
              <w:widowControl w:val="0"/>
              <w:jc w:val="center"/>
              <w:rPr>
                <w:rFonts w:hint="eastAsia" w:asciiTheme="minorEastAsia" w:hAnsiTheme="minorEastAsia" w:eastAsiaTheme="minorEastAsia" w:cstheme="minorEastAsia"/>
                <w:sz w:val="20"/>
                <w:szCs w:val="20"/>
              </w:rPr>
            </w:pPr>
          </w:p>
        </w:tc>
      </w:tr>
      <w:tr w14:paraId="3DC54E53">
        <w:tblPrEx>
          <w:tblCellMar>
            <w:top w:w="0" w:type="dxa"/>
            <w:left w:w="10" w:type="dxa"/>
            <w:bottom w:w="0" w:type="dxa"/>
            <w:right w:w="10" w:type="dxa"/>
          </w:tblCellMar>
        </w:tblPrEx>
        <w:trPr>
          <w:trHeight w:val="352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4BD0A9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0578E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D100F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CA99CD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C2EADDA">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14:paraId="591D2F68">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14:paraId="42BB6D01">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9954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00C611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7B8F52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37B513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770F36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94509D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7DCABF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A3356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4819F5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56DA2D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208277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73B9D1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DD5DA38">
            <w:pPr>
              <w:widowControl w:val="0"/>
              <w:jc w:val="center"/>
              <w:rPr>
                <w:rFonts w:hint="eastAsia" w:asciiTheme="minorEastAsia" w:hAnsiTheme="minorEastAsia" w:eastAsiaTheme="minorEastAsia" w:cstheme="minorEastAsia"/>
                <w:sz w:val="20"/>
                <w:szCs w:val="20"/>
              </w:rPr>
            </w:pPr>
          </w:p>
        </w:tc>
      </w:tr>
      <w:tr w14:paraId="4B0F1858">
        <w:tblPrEx>
          <w:tblCellMar>
            <w:top w:w="0" w:type="dxa"/>
            <w:left w:w="10" w:type="dxa"/>
            <w:bottom w:w="0" w:type="dxa"/>
            <w:right w:w="10" w:type="dxa"/>
          </w:tblCellMar>
        </w:tblPrEx>
        <w:trPr>
          <w:trHeight w:val="35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279950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82ECF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6489B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E25EA0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26EB1A9">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6F8E6BF9">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14:paraId="1AAC17E9">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943A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2D90E3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497957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6AE978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3A7F61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44A9B5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15BAAE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020AA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2EF886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37DB1DA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49109D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29B32F3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D0D5DB">
            <w:pPr>
              <w:widowControl w:val="0"/>
              <w:jc w:val="center"/>
              <w:rPr>
                <w:rFonts w:hint="eastAsia" w:asciiTheme="minorEastAsia" w:hAnsiTheme="minorEastAsia" w:eastAsiaTheme="minorEastAsia" w:cstheme="minorEastAsia"/>
                <w:sz w:val="20"/>
                <w:szCs w:val="20"/>
              </w:rPr>
            </w:pPr>
          </w:p>
        </w:tc>
      </w:tr>
      <w:tr w14:paraId="0C1776D2">
        <w:tblPrEx>
          <w:tblCellMar>
            <w:top w:w="0" w:type="dxa"/>
            <w:left w:w="10" w:type="dxa"/>
            <w:bottom w:w="0" w:type="dxa"/>
            <w:right w:w="10" w:type="dxa"/>
          </w:tblCellMar>
        </w:tblPrEx>
        <w:trPr>
          <w:trHeight w:val="704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37A039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1C1CE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E3513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E412BF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对申请成立志愿服务组织但不具备登记条件的组织的备案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818B399">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3F7F302D">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3BF4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63D077A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0CB268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3BCCB6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12A0166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right="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D899AC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30FE98C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A4A5E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2495B9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67A070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07908B9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6B2787D3">
            <w:pPr>
              <w:widowControl w:val="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00DDDC">
            <w:pPr>
              <w:widowControl w:val="0"/>
              <w:jc w:val="center"/>
              <w:rPr>
                <w:rFonts w:hint="eastAsia" w:asciiTheme="minorEastAsia" w:hAnsiTheme="minorEastAsia" w:eastAsiaTheme="minorEastAsia" w:cstheme="minorEastAsia"/>
                <w:sz w:val="20"/>
                <w:szCs w:val="20"/>
              </w:rPr>
            </w:pPr>
          </w:p>
        </w:tc>
      </w:tr>
      <w:tr w14:paraId="7B2652D2">
        <w:tblPrEx>
          <w:tblCellMar>
            <w:top w:w="0" w:type="dxa"/>
            <w:left w:w="10" w:type="dxa"/>
            <w:bottom w:w="0" w:type="dxa"/>
            <w:right w:w="10" w:type="dxa"/>
          </w:tblCellMar>
        </w:tblPrEx>
        <w:trPr>
          <w:trHeight w:val="69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F1569E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C40A5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DB0E3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64954A3">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6055F42">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部门规章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《就业服务与就业管理规定》（2018年人力资源和社会保障部令第38号修订）</w:t>
            </w:r>
          </w:p>
          <w:p w14:paraId="63E299A8">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C4B9D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17DD9E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67CAD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6FBB28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56293F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3B721C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2CCD66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72B5A4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0A2D15">
            <w:pPr>
              <w:widowControl w:val="0"/>
              <w:jc w:val="center"/>
              <w:rPr>
                <w:rFonts w:hint="eastAsia" w:asciiTheme="minorEastAsia" w:hAnsiTheme="minorEastAsia" w:eastAsiaTheme="minorEastAsia" w:cstheme="minorEastAsia"/>
                <w:sz w:val="20"/>
                <w:szCs w:val="20"/>
              </w:rPr>
            </w:pPr>
          </w:p>
        </w:tc>
      </w:tr>
      <w:tr w14:paraId="7D5E519B">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46A80E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F8689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13181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86BD66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DE182F5">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地方性法规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43EB0777">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C4FA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01142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C7DBCD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587338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7E10E28C">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8AC8669">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7B25487B">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57AD98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566AD63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72FF81F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3928E4F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2E97F2A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51DA19D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7AE9C07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7BE9187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00F61AB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4EA63ACA">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6B1D99">
            <w:pPr>
              <w:widowControl w:val="0"/>
              <w:jc w:val="center"/>
              <w:rPr>
                <w:rFonts w:hint="eastAsia" w:asciiTheme="minorEastAsia" w:hAnsiTheme="minorEastAsia" w:eastAsiaTheme="minorEastAsia" w:cstheme="minorEastAsia"/>
                <w:sz w:val="20"/>
                <w:szCs w:val="20"/>
              </w:rPr>
            </w:pPr>
          </w:p>
        </w:tc>
      </w:tr>
      <w:tr w14:paraId="3B419316">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1310B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DBE64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A9772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E9C4E38">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7115CA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《中华人民共和国突发事件应对法》（2007年11月施行）</w:t>
            </w:r>
          </w:p>
          <w:p w14:paraId="1D9AD8DA">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3245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59294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1435B1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26F7F5F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7518BC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39298E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14:paraId="37FD488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1FB39FB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3D59E5C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6B37991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0EC181A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4B3D7BA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56FCD03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50228FB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2AC5B16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1C1F294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C4BCF5">
            <w:pPr>
              <w:widowControl w:val="0"/>
              <w:jc w:val="center"/>
              <w:rPr>
                <w:rFonts w:hint="eastAsia" w:asciiTheme="minorEastAsia" w:hAnsiTheme="minorEastAsia" w:eastAsiaTheme="minorEastAsia" w:cstheme="minorEastAsia"/>
                <w:sz w:val="20"/>
                <w:szCs w:val="20"/>
              </w:rPr>
            </w:pPr>
          </w:p>
        </w:tc>
      </w:tr>
      <w:tr w14:paraId="5B4F8605">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C0A707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B89D9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13942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DA0367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w:t>
            </w:r>
            <w:r>
              <w:rPr>
                <w:rFonts w:hint="eastAsia" w:asciiTheme="minorEastAsia" w:hAnsiTheme="minorEastAsia" w:eastAsiaTheme="minorEastAsia" w:cstheme="minorEastAsia"/>
                <w:color w:val="000000"/>
                <w:spacing w:val="0"/>
                <w:w w:val="100"/>
                <w:position w:val="0"/>
                <w:sz w:val="20"/>
                <w:szCs w:val="20"/>
                <w:lang w:eastAsia="zh-CN"/>
              </w:rPr>
              <w:t>查</w:t>
            </w:r>
            <w:r>
              <w:rPr>
                <w:rFonts w:hint="eastAsia" w:asciiTheme="minorEastAsia" w:hAnsiTheme="minorEastAsia" w:eastAsiaTheme="minorEastAsia" w:cstheme="minorEastAsia"/>
                <w:color w:val="000000"/>
                <w:spacing w:val="0"/>
                <w:w w:val="100"/>
                <w:position w:val="0"/>
                <w:sz w:val="20"/>
                <w:szCs w:val="20"/>
              </w:rPr>
              <w:t>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C9DFE4B">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《保障农民工工资支付条例》（2019年国务院令第724号）第四条第二款</w:t>
            </w:r>
          </w:p>
          <w:p w14:paraId="3C5C0866">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政府规章</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8A30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14:paraId="548318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14:paraId="45C366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7C8ED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ABEDA4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0D23C57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647303F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2809970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31E3F94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6329C4D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239EF54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7D808FE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2A8ED87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4787FB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510526">
            <w:pPr>
              <w:widowControl w:val="0"/>
              <w:jc w:val="center"/>
              <w:rPr>
                <w:rFonts w:hint="eastAsia" w:asciiTheme="minorEastAsia" w:hAnsiTheme="minorEastAsia" w:eastAsiaTheme="minorEastAsia" w:cstheme="minorEastAsia"/>
                <w:sz w:val="20"/>
                <w:szCs w:val="20"/>
              </w:rPr>
            </w:pPr>
          </w:p>
        </w:tc>
      </w:tr>
      <w:tr w14:paraId="632B9037">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0156C9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7899D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0C50C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6900-Z-06500-141024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702D60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对移民安置区的移民生产生活的帮助及矛盾纠纷的调处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6E642A1">
            <w:pPr>
              <w:pStyle w:val="9"/>
              <w:keepNext w:val="0"/>
              <w:keepLines w:val="0"/>
              <w:widowControl w:val="0"/>
              <w:shd w:val="clear" w:color="auto" w:fill="auto"/>
              <w:bidi w:val="0"/>
              <w:spacing w:before="0" w:after="0" w:line="300"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行政法规</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《大中型水利水电工程建设征地补偿和移民安置条例》（2017</w:t>
            </w:r>
            <w:r>
              <w:rPr>
                <w:rFonts w:hint="eastAsia" w:asciiTheme="minorEastAsia" w:hAnsiTheme="minorEastAsia" w:eastAsiaTheme="minorEastAsia" w:cstheme="minorEastAsia"/>
                <w:color w:val="000000"/>
                <w:spacing w:val="0"/>
                <w:w w:val="100"/>
                <w:position w:val="0"/>
                <w:sz w:val="20"/>
                <w:szCs w:val="20"/>
                <w:lang w:val="en-US" w:eastAsia="zh-CN" w:bidi="en-US"/>
              </w:rPr>
              <w:t>年修</w:t>
            </w:r>
            <w:r>
              <w:rPr>
                <w:rFonts w:hint="eastAsia" w:asciiTheme="minorEastAsia" w:hAnsiTheme="minorEastAsia" w:eastAsiaTheme="minorEastAsia" w:cstheme="minorEastAsia"/>
                <w:color w:val="000000"/>
                <w:spacing w:val="0"/>
                <w:w w:val="100"/>
                <w:position w:val="0"/>
                <w:sz w:val="20"/>
                <w:szCs w:val="20"/>
              </w:rPr>
              <w:t>订）第五十三条第三款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10E973">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0BF748B6">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2.审查阶段责任：按照规定程序，对提交的材料进行审核；</w:t>
            </w:r>
          </w:p>
          <w:p w14:paraId="505CDB19">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3.调解阶段责任：召集双方当事人，并经过举证、质证等法定程序，作出调解意见，当事人不认可调解意见的，可以向人民法院起诉；</w:t>
            </w:r>
          </w:p>
          <w:p w14:paraId="311F4693">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432D671">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《大中型水利水电工程建设征地补偿和移民安置条例》（2017年修订）第五十三条第三款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1DC4D9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3334EC9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33F2722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7B1213D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5239963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763BC9D0">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6559612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5915C6F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2DBA1D1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738CDD61">
            <w:pPr>
              <w:widowControl w:val="0"/>
              <w:jc w:val="both"/>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601263">
            <w:pPr>
              <w:widowControl w:val="0"/>
              <w:jc w:val="center"/>
              <w:rPr>
                <w:rFonts w:hint="eastAsia" w:asciiTheme="minorEastAsia" w:hAnsiTheme="minorEastAsia" w:eastAsiaTheme="minorEastAsia" w:cstheme="minorEastAsia"/>
                <w:sz w:val="20"/>
                <w:szCs w:val="20"/>
              </w:rPr>
            </w:pPr>
          </w:p>
        </w:tc>
      </w:tr>
      <w:tr w14:paraId="7ED8A240">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75F352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E03427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0AC37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6900-Z-06600-141024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BC9FFE">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C31766C">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《中华人民共和国妇女权益保障法》（2018年修正）</w:t>
            </w:r>
          </w:p>
          <w:p w14:paraId="54EDC1C5">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DC8E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3A8BC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60A3A4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7FD0E1B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A4928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5FA5E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14:paraId="031D5D0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5460ED4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5D0AE46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30620E6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1B2125B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120B069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7A9B947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2E5209D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24A3A4A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79AA8DB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D84698">
            <w:pPr>
              <w:widowControl w:val="0"/>
              <w:jc w:val="center"/>
              <w:rPr>
                <w:rFonts w:hint="eastAsia" w:asciiTheme="minorEastAsia" w:hAnsiTheme="minorEastAsia" w:eastAsiaTheme="minorEastAsia" w:cstheme="minorEastAsia"/>
                <w:sz w:val="20"/>
                <w:szCs w:val="20"/>
              </w:rPr>
            </w:pPr>
          </w:p>
        </w:tc>
      </w:tr>
      <w:tr w14:paraId="038DCDD6">
        <w:tblPrEx>
          <w:tblCellMar>
            <w:top w:w="0" w:type="dxa"/>
            <w:left w:w="10" w:type="dxa"/>
            <w:bottom w:w="0" w:type="dxa"/>
            <w:right w:w="10" w:type="dxa"/>
          </w:tblCellMar>
        </w:tblPrEx>
        <w:trPr>
          <w:trHeight w:val="71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81363C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8053C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962C4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6900-Z-06700-141024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13E9CFE">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0AB550F">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《中华人民共和国人民调解法》（2011年1月施行）</w:t>
            </w:r>
          </w:p>
          <w:p w14:paraId="2472CD39">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413F3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14:paraId="3A72C6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14:paraId="73E99A8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14:paraId="55BCE6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14:paraId="38531C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369F44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14:paraId="7B1C7EFE">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14:paraId="4329F484">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14:paraId="4237613D">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E37E8A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48DBD72D">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0EAB83">
            <w:pPr>
              <w:widowControl w:val="0"/>
              <w:jc w:val="center"/>
              <w:rPr>
                <w:rFonts w:hint="eastAsia" w:asciiTheme="minorEastAsia" w:hAnsiTheme="minorEastAsia" w:eastAsiaTheme="minorEastAsia" w:cstheme="minorEastAsia"/>
                <w:sz w:val="20"/>
                <w:szCs w:val="20"/>
              </w:rPr>
            </w:pPr>
          </w:p>
        </w:tc>
      </w:tr>
    </w:tbl>
    <w:p w14:paraId="434DBAF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2ACBAD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2E8704D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60DA8EA6">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E90C0AF">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C5F7023">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977B3B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4E90C0AF">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C5F7023">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977B3B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643C26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765BD9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4A01FF66">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5AF7E10">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14F731D0">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411B11A">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14:paraId="65AF7E10">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14F731D0">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411B11A">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14:paraId="33BF8B5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6E2D27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0F708F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AB52E33">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94F5F1A">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7EB49B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14:paraId="2AB52E33">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94F5F1A">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7EB49B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76015B4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BCB202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03634E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261E90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4B02361">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97F5063">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9ED701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14:paraId="34B02361">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97F5063">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9ED701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2CE54D1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73AA2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C5FC43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7B68C12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15A939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D773F0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0E54225">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CE9667F">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14:paraId="2D773F0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0E54225">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CE9667F">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76DCB4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9C169D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28881A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14:paraId="10598AC0">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84D6FAA">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B48C9CE">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BAE0060">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14:paraId="684D6FAA">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B48C9CE">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BAE0060">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85DF5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340915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64E510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14:paraId="7E9281D0">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784271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1E31345">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F15E5A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14:paraId="3784271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1E31345">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F15E5A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E741B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1FDBA0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4CADF2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14:paraId="2B8A45A0">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D56B0F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17520D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3DCAA3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14:paraId="1D56B0F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17520D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3DCAA3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ascii="宋体" w:hAnsi="宋体" w:eastAsia="宋体" w:cs="宋体"/>
          <w:sz w:val="24"/>
          <w:szCs w:val="24"/>
        </w:rPr>
        <w:br w:type="page"/>
      </w:r>
    </w:p>
    <w:p w14:paraId="180257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92A529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3C5A5E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E76D7D0">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4960FA8">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8EEF4CE">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14:paraId="4E76D7D0">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4960FA8">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8EEF4CE">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5F8A3C5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9C0C9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C8FE17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2F16A5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1" o:spt="75" type="#_x0000_t75" style="height:519pt;width:414.4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4724928">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FB3772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D51219A">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14:paraId="74724928">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FB3772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D51219A">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16A6289B">
      <w:r>
        <w:br w:type="page"/>
      </w:r>
    </w:p>
    <w:p w14:paraId="2EC425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473A25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34CFEF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B306F5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AF6D156">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02D15B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4224;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14:paraId="3B306F5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AF6D156">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02D15B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4F923BE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19343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0F93DA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290D1E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19"/>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D00C7F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5259394">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A74A7A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320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14:paraId="2D00C7F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5259394">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A74A7A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67C66AC8">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2267A0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E721E9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2880CE3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612.1pt;width:453.15pt;" o:ole="t" filled="f" o:preferrelative="t" stroked="f" coordsize="21600,21600">
            <v:path/>
            <v:fill on="f" focussize="0,0"/>
            <v:stroke on="f"/>
            <v:imagedata r:id="rId121" o:title=""/>
            <o:lock v:ext="edit" aspectratio="f"/>
            <w10:wrap type="none"/>
            <w10:anchorlock/>
          </v:shape>
          <o:OLEObject Type="Embed" ProgID="Word.Document.8" ShapeID="_x0000_i1073" DrawAspect="Content" ObjectID="_1468075774" r:id="rId12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C95B5B8">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24EA0C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712F82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14:paraId="5C95B5B8">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24EA0C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712F82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3525A8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C905F2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33690F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2">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309A2D3">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9EC0F4F">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1DA55A1">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11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14:paraId="1309A2D3">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9EC0F4F">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1DA55A1">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2A3668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6719B5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2D341A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14:paraId="2A9AEA45">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14:paraId="0840A1B3">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14:paraId="28DBDF95">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14:paraId="262FBDC5">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14:paraId="51CDB83E">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14:paraId="22B33049">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14:paraId="13B5618A">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14:paraId="7A3FCF25">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42F332FF">
                              <w:pPr>
                                <w:rPr>
                                  <w:rFonts w:hint="eastAsia"/>
                                </w:rPr>
                              </w:pPr>
                              <w:r>
                                <w:t>提交材料：</w:t>
                              </w:r>
                            </w:p>
                            <w:p w14:paraId="065009E7">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14:paraId="33D1A959">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14:paraId="00CD8819">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14:paraId="639350A4">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14:paraId="712B3AF0">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14:paraId="59F3E8E6">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14:paraId="2A9AEA45">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0840A1B3">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14:paraId="28DBDF95">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262FBDC5">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51CDB83E">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14:paraId="22B33049">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14:paraId="13B5618A">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14:paraId="7A3FCF25">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14:paraId="42F332FF">
                        <w:pPr>
                          <w:rPr>
                            <w:rFonts w:hint="eastAsia"/>
                          </w:rPr>
                        </w:pPr>
                        <w:r>
                          <w:t>提交材料：</w:t>
                        </w:r>
                      </w:p>
                      <w:p w14:paraId="065009E7">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14:paraId="33D1A959">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00CD8819">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639350A4">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14:paraId="712B3AF0">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14:paraId="59F3E8E6">
                        <w:pPr>
                          <w:rPr>
                            <w:rFonts w:hint="eastAsia"/>
                          </w:rPr>
                        </w:pPr>
                        <w:r>
                          <w:rPr>
                            <w:rFonts w:hint="eastAsia"/>
                          </w:rPr>
                          <w:t>说明理由并告知</w:t>
                        </w:r>
                      </w:p>
                    </w:txbxContent>
                  </v:textbox>
                </v:shape>
                <w10:wrap type="none"/>
                <w10:anchorlock/>
              </v:group>
            </w:pict>
          </mc:Fallback>
        </mc:AlternateContent>
      </w:r>
    </w:p>
    <w:p w14:paraId="7C7CC0D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B322FF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FE39CD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C792AC3">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29.15pt;height:66.2pt;width:166.1pt;z-index:-251440128;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14:paraId="4B322FF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FE39CD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C792AC3">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2BCDD9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5FA3B5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7FC16D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63.75pt;width:453.35pt;" o:ole="t" filled="f" o:preferrelative="t" stroked="f" coordsize="21600,21600">
            <v:path/>
            <v:fill on="f" focussize="0,0"/>
            <v:stroke on="f"/>
            <v:imagedata r:id="rId124" o:title=""/>
            <o:lock v:ext="edit" aspectratio="f"/>
            <w10:wrap type="none"/>
            <w10:anchorlock/>
          </v:shape>
          <o:OLEObject Type="Embed" ProgID="Word.Document.8" ShapeID="_x0000_i1074" DrawAspect="Content" ObjectID="_1468075775" r:id="rId12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E8D4E9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2DBB5E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EA3F10D">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91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14:paraId="0E8D4E9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2DBB5E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EA3F10D">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502E72A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A8A56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AC372B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4A4470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50E140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F9947AE">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EDC6225">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14:paraId="350E140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F9947AE">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EDC6225">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3022A8F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D0CC5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72B3F8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242292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121217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7">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6671A7C0">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B13EAD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36E36F5">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3E3FE4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3.1pt;height:66.2pt;width:166.1pt;z-index:-251437056;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14:paraId="2B13EAD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36E36F5">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3E3FE4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BAD1CE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0EE107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59E1BC0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419.3pt;width:453.2pt;" o:ole="t" filled="f" o:preferrelative="t" stroked="f" coordsize="21600,21600">
            <v:path/>
            <v:fill on="f" focussize="0,0"/>
            <v:stroke on="f"/>
            <v:imagedata r:id="rId129" blacklevel="5898f" grayscale="t" o:title=""/>
            <o:lock v:ext="edit" aspectratio="f"/>
            <w10:wrap type="none"/>
            <w10:anchorlock/>
          </v:shape>
          <o:OLEObject Type="Embed" ProgID="Word.Document.8" ShapeID="_x0000_i1076" DrawAspect="Content" ObjectID="_1468075777" r:id="rId12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1D490B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171B34F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A590C0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360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14:paraId="51D490B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171B34F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A590C0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A58CC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C1CED4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7B7176D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13.75pt;width:426.75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ABCAD11">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E95A272">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B3AE9F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350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14:paraId="0ABCAD11">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E95A272">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B3AE9F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917CB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F51DAB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4BE270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2">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DB7DE92">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03552E0">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D0FA251">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14:paraId="7DB7DE92">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03552E0">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D0FA251">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393F7E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2CB6DC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118B7FC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8B416F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66EB773">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15A0ED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14:paraId="28B416F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66EB773">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15A0ED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79CC8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67E05A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2638C4E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418.65pt;width:453.2pt;" o:ole="t" filled="f" o:preferrelative="t" stroked="f" coordsize="21600,21600">
            <v:path/>
            <v:fill on="f" focussize="0,0"/>
            <v:stroke on="f"/>
            <v:imagedata r:id="rId134" o:title=""/>
            <o:lock v:ext="edit" aspectratio="f"/>
            <w10:wrap type="none"/>
            <w10:anchorlock/>
          </v:shape>
          <o:OLEObject Type="Embed" ProgID="Word.Document.8" ShapeID="_x0000_i1079" DrawAspect="Content" ObjectID="_1468075780" r:id="rId13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1F2E6DF">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0AAC862">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DDF2AEB">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319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14:paraId="61F2E6DF">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0AAC862">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DDF2AEB">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0BE03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E5B2DE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0AAB6B0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277.75pt;width:453.2pt;" o:ole="t" filled="f" o:preferrelative="t" stroked="f" coordsize="21600,21600">
            <v:path/>
            <v:fill on="f" focussize="0,0"/>
            <v:stroke on="f"/>
            <v:imagedata r:id="rId136" o:title=""/>
            <o:lock v:ext="edit" aspectratio="f"/>
            <w10:wrap type="none"/>
            <w10:anchorlock/>
          </v:shape>
          <o:OLEObject Type="Embed" ProgID="Word.Document.8" ShapeID="_x0000_i1080" DrawAspect="Content" ObjectID="_1468075781" r:id="rId13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0EED5D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9CA0A67">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45A8CD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14:paraId="70EED5D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9CA0A67">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45A8CD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48F79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FC986E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30CFDAD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06.5pt;width:416.25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CF296D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0B8EBE2">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500A61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298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14:paraId="6CF296D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0B8EBE2">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500A61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2AF5ECE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C89DAC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1CD75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3216317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39">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3C90F9A">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3FDB4FA">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80A9EA8">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288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14:paraId="03C90F9A">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3FDB4FA">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80A9EA8">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08322486">
      <w:pPr>
        <w:rPr>
          <w:rFonts w:hint="eastAsia" w:eastAsia="宋体"/>
          <w:b/>
          <w:bCs/>
          <w:color w:val="000000"/>
          <w:spacing w:val="0"/>
          <w:w w:val="100"/>
          <w:position w:val="0"/>
          <w:sz w:val="28"/>
          <w:szCs w:val="28"/>
          <w:lang w:val="en-US" w:eastAsia="zh-CN"/>
        </w:rPr>
      </w:pPr>
    </w:p>
    <w:p w14:paraId="2656DF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65CDAE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35673225">
      <w:pPr>
        <w:jc w:val="center"/>
      </w:pP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2113F1F">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2EF64C3">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4D9B2D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91.7pt;margin-top:499.45pt;height:66.2pt;width:166.1pt;z-index:-251427840;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14:paraId="02113F1F">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2EF64C3">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4D9B2D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0">
                      <a:lum bright="6000"/>
                    </a:blip>
                    <a:stretch>
                      <a:fillRect/>
                    </a:stretch>
                  </pic:blipFill>
                  <pic:spPr>
                    <a:xfrm>
                      <a:off x="0" y="0"/>
                      <a:ext cx="3289300" cy="62947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044E0948"/>
    <w:p w14:paraId="500735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07E1BF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20D53EA4">
            <w:pPr>
              <w:jc w:val="center"/>
              <w:rPr>
                <w:rFonts w:hint="default" w:eastAsiaTheme="minorEastAsia"/>
                <w:lang w:val="en-US" w:eastAsia="zh-CN"/>
              </w:rPr>
            </w:pPr>
            <w:r>
              <w:rPr>
                <w:rFonts w:hint="eastAsia"/>
                <w:lang w:val="en-US" w:eastAsia="zh-CN"/>
              </w:rPr>
              <w:t>接到有破坏村民委员会选举行为的举报</w:t>
            </w:r>
          </w:p>
        </w:tc>
      </w:tr>
      <w:tr w14:paraId="0174E1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8321F56">
            <w:pPr>
              <w:jc w:val="center"/>
              <w:rPr>
                <w:rFonts w:hint="eastAsia" w:eastAsiaTheme="minorEastAsia"/>
                <w:lang w:val="en-US" w:eastAsia="zh-CN"/>
              </w:rPr>
            </w:pPr>
            <w:r>
              <w:rPr>
                <w:rFonts w:hint="default" w:ascii="Arial" w:hAnsi="Arial" w:cs="Arial" w:eastAsiaTheme="minorEastAsia"/>
                <w:lang w:val="en-US" w:eastAsia="zh-CN"/>
              </w:rPr>
              <w:t>↓</w:t>
            </w:r>
          </w:p>
        </w:tc>
      </w:tr>
      <w:tr w14:paraId="225D5A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519DEC8F">
            <w:pPr>
              <w:jc w:val="center"/>
              <w:rPr>
                <w:rFonts w:hint="eastAsia"/>
              </w:rPr>
            </w:pPr>
            <w:r>
              <w:rPr>
                <w:rFonts w:hint="eastAsia"/>
              </w:rPr>
              <w:t>对案件事实和适用法律问题，进行认定依法作出行政处罚决定，制作行政处罚决定书</w:t>
            </w:r>
          </w:p>
        </w:tc>
      </w:tr>
      <w:tr w14:paraId="626FF9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6359D2A6">
            <w:pPr>
              <w:jc w:val="center"/>
              <w:rPr>
                <w:rFonts w:hint="eastAsia"/>
              </w:rPr>
            </w:pPr>
            <w:r>
              <w:rPr>
                <w:rFonts w:hint="default" w:ascii="Arial" w:hAnsi="Arial" w:cs="Arial" w:eastAsiaTheme="minorEastAsia"/>
                <w:lang w:val="en-US" w:eastAsia="zh-CN"/>
              </w:rPr>
              <w:t>↓</w:t>
            </w:r>
          </w:p>
        </w:tc>
      </w:tr>
      <w:tr w14:paraId="2C6773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0DD6EA83">
            <w:pPr>
              <w:jc w:val="center"/>
              <w:rPr>
                <w:rFonts w:hint="eastAsia"/>
              </w:rPr>
            </w:pPr>
            <w:r>
              <w:rPr>
                <w:rFonts w:hint="eastAsia"/>
              </w:rPr>
              <w:t>调查取证</w:t>
            </w:r>
          </w:p>
        </w:tc>
      </w:tr>
      <w:tr w14:paraId="26535A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2A21EA6C">
            <w:pPr>
              <w:jc w:val="center"/>
              <w:rPr>
                <w:rFonts w:hint="eastAsia"/>
              </w:rPr>
            </w:pPr>
            <w:r>
              <w:rPr>
                <w:rFonts w:hint="default" w:ascii="Arial" w:hAnsi="Arial" w:cs="Arial" w:eastAsiaTheme="minorEastAsia"/>
                <w:lang w:val="en-US" w:eastAsia="zh-CN"/>
              </w:rPr>
              <w:t>↓</w:t>
            </w:r>
          </w:p>
        </w:tc>
      </w:tr>
      <w:tr w14:paraId="03F3A3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14:paraId="28637B3C">
            <w:pPr>
              <w:jc w:val="center"/>
              <w:rPr>
                <w:rFonts w:hint="eastAsia"/>
              </w:rPr>
            </w:pPr>
            <w:r>
              <w:rPr>
                <w:rFonts w:hint="eastAsia"/>
              </w:rPr>
              <w:t>告知当事人并说明理由，告知提起行政复议或行政诉讼的权力</w:t>
            </w:r>
          </w:p>
        </w:tc>
      </w:tr>
      <w:tr w14:paraId="0952BE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4EFB7B11">
            <w:pPr>
              <w:jc w:val="center"/>
              <w:rPr>
                <w:rFonts w:hint="eastAsia"/>
              </w:rPr>
            </w:pPr>
            <w:r>
              <w:rPr>
                <w:rFonts w:hint="default" w:ascii="Arial" w:hAnsi="Arial" w:cs="Arial" w:eastAsiaTheme="minorEastAsia"/>
                <w:lang w:val="en-US" w:eastAsia="zh-CN"/>
              </w:rPr>
              <w:t>↓</w:t>
            </w:r>
          </w:p>
        </w:tc>
      </w:tr>
      <w:tr w14:paraId="16AA41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43566952">
            <w:pPr>
              <w:jc w:val="center"/>
              <w:rPr>
                <w:rFonts w:hint="eastAsia"/>
              </w:rPr>
            </w:pPr>
            <w:r>
              <w:rPr>
                <w:rFonts w:hint="eastAsia"/>
              </w:rPr>
              <w:t>立案</w:t>
            </w:r>
          </w:p>
        </w:tc>
      </w:tr>
      <w:tr w14:paraId="7DA4D9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3D2527F">
            <w:pPr>
              <w:jc w:val="center"/>
              <w:rPr>
                <w:rFonts w:hint="eastAsia"/>
              </w:rPr>
            </w:pPr>
            <w:r>
              <w:rPr>
                <w:rFonts w:hint="default" w:ascii="Arial" w:hAnsi="Arial" w:cs="Arial" w:eastAsiaTheme="minorEastAsia"/>
                <w:lang w:val="en-US" w:eastAsia="zh-CN"/>
              </w:rPr>
              <w:t>↓</w:t>
            </w:r>
          </w:p>
        </w:tc>
      </w:tr>
      <w:tr w14:paraId="73E30E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6FD55333">
            <w:pPr>
              <w:jc w:val="center"/>
              <w:rPr>
                <w:rFonts w:hint="eastAsia"/>
              </w:rPr>
            </w:pPr>
            <w:r>
              <w:rPr>
                <w:rFonts w:hint="eastAsia"/>
              </w:rPr>
              <w:t>审查核实</w:t>
            </w:r>
          </w:p>
        </w:tc>
      </w:tr>
      <w:tr w14:paraId="11995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91D29E7">
            <w:pPr>
              <w:jc w:val="center"/>
              <w:rPr>
                <w:rFonts w:hint="eastAsia"/>
              </w:rPr>
            </w:pPr>
            <w:r>
              <w:rPr>
                <w:rFonts w:hint="default" w:ascii="Arial" w:hAnsi="Arial" w:cs="Arial" w:eastAsiaTheme="minorEastAsia"/>
                <w:lang w:val="en-US" w:eastAsia="zh-CN"/>
              </w:rPr>
              <w:t>↓</w:t>
            </w:r>
          </w:p>
        </w:tc>
      </w:tr>
      <w:tr w14:paraId="4D3801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573C9771">
            <w:pPr>
              <w:jc w:val="center"/>
              <w:rPr>
                <w:rFonts w:hint="eastAsia"/>
              </w:rPr>
            </w:pPr>
            <w:r>
              <w:rPr>
                <w:rFonts w:hint="eastAsia"/>
                <w:lang w:val="en-US" w:eastAsia="zh-CN"/>
              </w:rPr>
              <w:t>将处理结果书面</w:t>
            </w:r>
            <w:r>
              <w:rPr>
                <w:rFonts w:hint="eastAsia"/>
              </w:rPr>
              <w:t>告知当事人</w:t>
            </w:r>
          </w:p>
        </w:tc>
      </w:tr>
    </w:tbl>
    <w:p w14:paraId="60DF0DD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52803BE7">
      <w:pPr>
        <w:rPr>
          <w:rFonts w:hint="eastAsia"/>
        </w:rPr>
      </w:pPr>
    </w:p>
    <w:p w14:paraId="1CF9D08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0C83904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D6C5F43">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3B896B9">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338B3DB">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14:paraId="5D6C5F43">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3B896B9">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338B3DB">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160B97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EB68AD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33B0B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005819F6">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3D037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0" w:hRule="atLeast"/>
        </w:trPr>
        <w:tc>
          <w:tcPr>
            <w:tcW w:w="2506" w:type="dxa"/>
            <w:noWrap w:val="0"/>
            <w:vAlign w:val="top"/>
          </w:tcPr>
          <w:p w14:paraId="236257ED">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25E62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584FBE50">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10D43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5C64DE88">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23B86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172916EA">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2A0CB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60F5AB53">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45D44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186599CF">
            <w:pPr>
              <w:rPr>
                <w:rFonts w:hint="eastAsia" w:eastAsia="宋体"/>
                <w:vertAlign w:val="baseline"/>
                <w:lang w:val="en-US" w:eastAsia="zh-CN"/>
              </w:rPr>
            </w:pPr>
            <w:r>
              <w:rPr>
                <w:rFonts w:hint="eastAsia"/>
                <w:vertAlign w:val="baseline"/>
                <w:lang w:val="en-US" w:eastAsia="zh-CN"/>
              </w:rPr>
              <w:t>造成损失依法承担赔偿责任</w:t>
            </w:r>
          </w:p>
        </w:tc>
      </w:tr>
    </w:tbl>
    <w:p w14:paraId="7A37C8FA">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246D4D0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80FF8D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D1F3B1D">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2753108">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11.9pt;height:66.2pt;width:166.1pt;z-index:-251425792;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14:paraId="180FF8D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D1F3B1D">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2753108">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6734654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6E1A5C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4F74627C">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4AB5E3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0EAC996">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BAD563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7.5pt;margin-top:63.95pt;height:66.2pt;width:166.1pt;z-index:-251424768;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14:paraId="24AB5E3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0EAC996">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BAD563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object>
          <v:shape id="_x0000_i1082" o:spt="75" type="#_x0000_t75" style="height:608.8pt;width:403.25pt;" o:ole="t" filled="f" o:preferrelative="t" stroked="f" coordsize="21600,21600">
            <v:path/>
            <v:fill on="f" focussize="0,0"/>
            <v:stroke on="f"/>
            <v:imagedata r:id="rId142" o:title=""/>
            <o:lock v:ext="edit" aspectratio="f"/>
            <w10:wrap type="none"/>
            <w10:anchorlock/>
          </v:shape>
          <o:OLEObject Type="Embed" ProgID="Word.Document.8" ShapeID="_x0000_i1082" DrawAspect="Content" ObjectID="_1468075783" r:id="rId141">
            <o:LockedField>false</o:LockedField>
          </o:OLEObject>
        </w:object>
      </w:r>
      <w:r>
        <w:rPr>
          <w:rFonts w:hint="eastAsia" w:eastAsia="宋体"/>
          <w:b/>
          <w:bCs/>
          <w:color w:val="000000"/>
          <w:spacing w:val="0"/>
          <w:w w:val="100"/>
          <w:position w:val="0"/>
          <w:sz w:val="28"/>
          <w:szCs w:val="28"/>
          <w:lang w:val="en-US" w:eastAsia="zh-CN"/>
        </w:rPr>
        <w:br w:type="page"/>
      </w:r>
    </w:p>
    <w:p w14:paraId="7E77E6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57E61E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对损坏、污染旅游公路和严重影响旅游公路完好、安全和畅通的行为的处理</w:t>
      </w:r>
    </w:p>
    <w:p w14:paraId="19A0163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287.25pt;width:416.25pt;" o:ole="t" filled="f" o:preferrelative="t" stroked="f" coordsize="21600,21600">
            <v:path/>
            <v:fill on="f" focussize="0,0"/>
            <v:stroke on="f"/>
            <v:imagedata r:id="rId144" o:title=""/>
            <o:lock v:ext="edit" aspectratio="f"/>
            <w10:wrap type="none"/>
            <w10:anchorlock/>
          </v:shape>
          <o:OLEObject Type="Embed" ProgID="Word.Document.8" ShapeID="_x0000_i1083" DrawAspect="Content" ObjectID="_1468075784" r:id="rId14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4" name="文本框 27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1DCBB09">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CB8C726">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D2833B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2374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GF1l8LEAQAAewMAAA4AAAAAAAAAAQAgAAAAKAEAAGRycy9l&#10;Mm9Eb2MueG1sUEsFBgAAAAAGAAYAWQEAAF4FAAAAAA==&#10;">
                <v:fill on="t" focussize="0,0"/>
                <v:stroke on="f"/>
                <v:imagedata o:title=""/>
                <o:lock v:ext="edit" aspectratio="f"/>
                <v:textbox>
                  <w:txbxContent>
                    <w:p w14:paraId="61DCBB09">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CB8C726">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D2833B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043A0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6E93B7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28AE40F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313.5pt;width:416.25pt;" o:ole="t" filled="f" o:preferrelative="t" stroked="f" coordsize="21600,21600">
            <v:path/>
            <v:fill on="f" focussize="0,0"/>
            <v:stroke on="f"/>
            <v:imagedata r:id="rId146" o:title=""/>
            <o:lock v:ext="edit" aspectratio="f"/>
            <w10:wrap type="none"/>
            <w10:anchorlock/>
          </v:shape>
          <o:OLEObject Type="Embed" ProgID="Word.Document.8" ShapeID="_x0000_i1084" DrawAspect="Content" ObjectID="_1468075785" r:id="rId14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E8DC712">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66FF4E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4B4CD0F">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2272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14:paraId="4E8DC712">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66FF4E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4B4CD0F">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38F78D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B0165E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32225A68">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B654D2">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14:paraId="47B654D2">
                      <w:pPr>
                        <w:jc w:val="center"/>
                      </w:pPr>
                      <w:r>
                        <w:rPr>
                          <w:rFonts w:hint="eastAsia"/>
                        </w:rPr>
                        <w:t>检查中发现或接到群众反映有未送适龄儿童、少年入学接受义务教育的</w:t>
                      </w:r>
                    </w:p>
                  </w:txbxContent>
                </v:textbox>
              </v:rect>
            </w:pict>
          </mc:Fallback>
        </mc:AlternateContent>
      </w:r>
    </w:p>
    <w:p w14:paraId="04ED8EBC"/>
    <w:p w14:paraId="1031A31B">
      <w:pPr>
        <w:tabs>
          <w:tab w:val="left" w:pos="1155"/>
        </w:tabs>
      </w:pPr>
      <w:r>
        <w:tab/>
      </w:r>
    </w:p>
    <w:p w14:paraId="2A3B20B0">
      <w:pPr>
        <w:tabs>
          <w:tab w:val="left" w:pos="795"/>
        </w:tabs>
      </w:pPr>
      <w:r>
        <w:tab/>
      </w:r>
    </w:p>
    <w:p w14:paraId="03BEFE12">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14:paraId="685C37B2"/>
    <w:p w14:paraId="3337109E"/>
    <w:p w14:paraId="7A9CC047">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F4AEFA5">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14:paraId="1F4AEFA5">
                      <w:pPr>
                        <w:jc w:val="center"/>
                      </w:pPr>
                      <w:r>
                        <w:rPr>
                          <w:rFonts w:hint="eastAsia"/>
                        </w:rPr>
                        <w:t>乡政府工作人员给于批评教育、责令限期改正</w:t>
                      </w:r>
                    </w:p>
                  </w:txbxContent>
                </v:textbox>
              </v:rect>
            </w:pict>
          </mc:Fallback>
        </mc:AlternateContent>
      </w:r>
    </w:p>
    <w:p w14:paraId="5376C7AA"/>
    <w:p w14:paraId="44A033A0"/>
    <w:p w14:paraId="2387E1E6"/>
    <w:p w14:paraId="6EBD756A">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14:paraId="2A67EFFD"/>
    <w:p w14:paraId="233644BB"/>
    <w:p w14:paraId="2F0845A9"/>
    <w:p w14:paraId="3483A586">
      <w:r>
        <w:rPr>
          <w:rFonts w:hint="eastAsia"/>
        </w:rPr>
        <w:t xml:space="preserve">                                            </w:t>
      </w:r>
    </w:p>
    <w:p w14:paraId="3171E28F">
      <w:pPr>
        <w:tabs>
          <w:tab w:val="left" w:pos="1605"/>
        </w:tabs>
      </w:pPr>
    </w:p>
    <w:p w14:paraId="2431B808">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DCCEAED">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14:paraId="7DCCEAED">
                      <w:pPr>
                        <w:jc w:val="center"/>
                      </w:pPr>
                      <w:r>
                        <w:rPr>
                          <w:rFonts w:hint="eastAsia"/>
                        </w:rPr>
                        <w:t>给予相关帮助，保障就近入学</w:t>
                      </w:r>
                    </w:p>
                  </w:txbxContent>
                </v:textbox>
              </v:rect>
            </w:pict>
          </mc:Fallback>
        </mc:AlternateContent>
      </w:r>
    </w:p>
    <w:p w14:paraId="66A67DCA">
      <w:pPr>
        <w:tabs>
          <w:tab w:val="left" w:pos="1605"/>
        </w:tabs>
      </w:pPr>
    </w:p>
    <w:p w14:paraId="0A9DFD6C">
      <w:pPr>
        <w:tabs>
          <w:tab w:val="left" w:pos="1605"/>
        </w:tabs>
      </w:pPr>
    </w:p>
    <w:p w14:paraId="706E450C">
      <w:pPr>
        <w:tabs>
          <w:tab w:val="left" w:pos="1605"/>
        </w:tabs>
      </w:pPr>
    </w:p>
    <w:p w14:paraId="464DB797">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14F9A1E">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1150D05">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B0827A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137.5pt;height:66.2pt;width:166.1pt;z-index:-251421696;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14:paraId="214F9A1E">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1150D05">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B0827A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81C0B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F95E67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60C18D58">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282pt;width:416.25pt;" o:ole="t" filled="f" o:preferrelative="t" stroked="f" coordsize="21600,21600">
            <v:path/>
            <v:fill on="f" focussize="0,0"/>
            <v:stroke on="f"/>
            <v:imagedata r:id="rId148" o:title=""/>
            <o:lock v:ext="edit" aspectratio="f"/>
            <w10:wrap type="none"/>
            <w10:anchorlock/>
          </v:shape>
          <o:OLEObject Type="Embed" ProgID="Word.Document.8" ShapeID="_x0000_i1085" DrawAspect="Content" ObjectID="_1468075786" r:id="rId14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C25CB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434544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894FD91">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2067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14:paraId="47C25CB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434544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894FD91">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93E04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F6F2FF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64929160">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49"/>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8A5723A">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DA2BB69">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4CB2223">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1964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14:paraId="28A5723A">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DA2BB69">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4CB2223">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91668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C5199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608C71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366pt;width:416.25pt;" o:ole="t" filled="f" o:preferrelative="t" stroked="f" coordsize="21600,21600">
            <v:path/>
            <v:fill on="f" focussize="0,0"/>
            <v:stroke on="f"/>
            <v:imagedata r:id="rId151" o:title=""/>
            <o:lock v:ext="edit" aspectratio="f"/>
            <w10:wrap type="none"/>
            <w10:anchorlock/>
          </v:shape>
          <o:OLEObject Type="Embed" ProgID="Word.Document.8" ShapeID="_x0000_i1086" DrawAspect="Content" ObjectID="_1468075787" r:id="rId150">
            <o:LockedField>false</o:LockedField>
          </o:OLEObject>
        </w:object>
      </w:r>
    </w:p>
    <w:p w14:paraId="3B22948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6F8B79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54AB3C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961535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187.9pt;height:66.2pt;width:166.1pt;z-index:-251418624;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14:paraId="16F8B79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54AB3C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961535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E77B8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CBE1C5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5AA5B01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73.75pt;width:416.25pt;" o:ole="t" filled="f" o:preferrelative="t" stroked="f" coordsize="21600,21600">
            <v:path/>
            <v:fill on="f" focussize="0,0"/>
            <v:stroke on="f"/>
            <v:imagedata r:id="rId153" o:title=""/>
            <o:lock v:ext="edit" aspectratio="f"/>
            <w10:wrap type="none"/>
            <w10:anchorlock/>
          </v:shape>
          <o:OLEObject Type="Embed" ProgID="Word.Document.8" ShapeID="_x0000_i1087" DrawAspect="Content" ObjectID="_1468075788" r:id="rId15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4F2972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6FF584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7D12D60">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1760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14:paraId="04F2972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6FF584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7D12D60">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028E4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F505A7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5F3BFBD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515.25pt;width:416.25pt;" o:ole="t" filled="f" o:preferrelative="t" stroked="f" coordsize="21600,21600">
            <v:path/>
            <v:fill on="f" focussize="0,0"/>
            <v:stroke on="f"/>
            <v:imagedata r:id="rId155" o:title=""/>
            <o:lock v:ext="edit" aspectratio="f"/>
            <w10:wrap type="none"/>
            <w10:anchorlock/>
          </v:shape>
          <o:OLEObject Type="Embed" ProgID="Word.Document.8" ShapeID="_x0000_i1088" DrawAspect="Content" ObjectID="_1468075789" r:id="rId15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DA56D6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73C58F7">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51254B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1657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14:paraId="2DA56D6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73C58F7">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51254B2">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CE608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9D4E01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29A9C46F">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393.75pt;width:416.25pt;" o:ole="t" filled="f" o:preferrelative="t" stroked="f" coordsize="21600,21600">
            <v:path/>
            <v:fill on="f" focussize="0,0"/>
            <v:stroke on="f"/>
            <v:imagedata r:id="rId157" o:title=""/>
            <o:lock v:ext="edit" aspectratio="f"/>
            <w10:wrap type="none"/>
            <w10:anchorlock/>
          </v:shape>
          <o:OLEObject Type="Embed" ProgID="Word.Document.8" ShapeID="_x0000_i1089" DrawAspect="Content" ObjectID="_1468075790" r:id="rId15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6F8EDE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B5D3CA8">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8038CA3">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1555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14:paraId="36F8EDE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B5D3CA8">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8038CA3">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9FDBA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02F13E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6EF8B96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360pt;width:434.25pt;" o:ole="t" filled="f" o:preferrelative="t" stroked="f" coordsize="21600,21600">
            <v:path/>
            <v:fill on="f" focussize="0,0"/>
            <v:stroke on="f"/>
            <v:imagedata r:id="rId159" o:title=""/>
            <o:lock v:ext="edit" aspectratio="f"/>
            <w10:wrap type="none"/>
            <w10:anchorlock/>
          </v:shape>
          <o:OLEObject Type="Embed" ProgID="Word.Document.8" ShapeID="_x0000_i1090" DrawAspect="Content" ObjectID="_1468075791" r:id="rId15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CD0FB58">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89462B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348730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1452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14:paraId="3CD0FB58">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89462B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348730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8B9B72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99D06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17E3C38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357.75pt;width:434.25pt;" o:ole="t" filled="f" o:preferrelative="t" stroked="f" coordsize="21600,21600">
            <v:path/>
            <v:fill on="f" focussize="0,0"/>
            <v:stroke on="f"/>
            <v:imagedata r:id="rId161" o:title=""/>
            <o:lock v:ext="edit" aspectratio="f"/>
            <w10:wrap type="none"/>
            <w10:anchorlock/>
          </v:shape>
          <o:OLEObject Type="Embed" ProgID="Word.Document.8" ShapeID="_x0000_i1091" DrawAspect="Content" ObjectID="_1468075792" r:id="rId16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A33E56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8BD2C0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7B881E05">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1350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14:paraId="1A33E56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8BD2C0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7B881E05">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3FEF7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E6CE15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10C895B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2" o:spt="75" type="#_x0000_t75" style="height:488.25pt;width:416.25pt;" o:ole="t" filled="f" o:preferrelative="t" stroked="f" coordsize="21600,21600">
            <v:path/>
            <v:fill on="f" focussize="0,0"/>
            <v:stroke on="f"/>
            <v:imagedata r:id="rId163" o:title=""/>
            <o:lock v:ext="edit" aspectratio="f"/>
            <w10:wrap type="none"/>
            <w10:anchorlock/>
          </v:shape>
          <o:OLEObject Type="Embed" ProgID="Word.Document.8" ShapeID="_x0000_i1092" DrawAspect="Content" ObjectID="_1468075793" r:id="rId16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5D05EB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3433870">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5699F6B">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1248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14:paraId="45D05EB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3433870">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5699F6B">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58035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A09E22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5D4124C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3" o:spt="75" type="#_x0000_t75" style="height:408pt;width:416.25pt;" o:ole="t" filled="f" o:preferrelative="t" stroked="f" coordsize="21600,21600">
            <v:path/>
            <v:fill on="f" focussize="0,0"/>
            <v:stroke on="f"/>
            <v:imagedata r:id="rId165" o:title=""/>
            <o:lock v:ext="edit" aspectratio="f"/>
            <w10:wrap type="none"/>
            <w10:anchorlock/>
          </v:shape>
          <o:OLEObject Type="Embed" ProgID="Word.Document.8" ShapeID="_x0000_i1093" DrawAspect="Content" ObjectID="_1468075794" r:id="rId16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35FA16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766484F">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666A045">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1145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14:paraId="535FA16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766484F">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666A045">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F0E32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AFCA85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086E45B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4" o:spt="75" type="#_x0000_t75" style="height:571.9pt;width:453.55pt;" o:ole="t" filled="f" o:preferrelative="t" stroked="f" coordsize="21600,21600">
            <v:path/>
            <v:fill on="f" focussize="0,0"/>
            <v:stroke on="f"/>
            <v:imagedata r:id="rId167" o:title=""/>
            <o:lock v:ext="edit" aspectratio="f"/>
            <w10:wrap type="none"/>
            <w10:anchorlock/>
          </v:shape>
          <o:OLEObject Type="Embed" ProgID="Word.Document.8" ShapeID="_x0000_i1094" DrawAspect="Content" ObjectID="_1468075795" r:id="rId16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7E1082C">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6B1D68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E7B058A">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31.2pt;margin-top:509.1pt;height:66.2pt;width:166.1pt;z-index:-251410432;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14:paraId="27E1082C">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6B1D68B">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E7B058A">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492D6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8D7561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607921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68B1A2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5" o:spt="75" type="#_x0000_t75" style="height:376.15pt;width:453.55pt;" o:ole="t" filled="f" o:preferrelative="t" stroked="f" coordsize="21600,21600">
            <v:path/>
            <v:fill on="f" focussize="0,0"/>
            <v:stroke on="f"/>
            <v:imagedata r:id="rId169" o:title=""/>
            <o:lock v:ext="edit" aspectratio="f"/>
            <w10:wrap type="none"/>
            <w10:anchorlock/>
          </v:shape>
          <o:OLEObject Type="Embed" ProgID="Word.Document.8" ShapeID="_x0000_i1095" DrawAspect="Content" ObjectID="_1468075796" r:id="rId16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189B62C">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BF15C6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DF24357">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0940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14:paraId="0189B62C">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3BF15C6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4DF24357">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16C134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487E6C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136A9A7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38.55pt;width:453.6pt;" o:ole="t" filled="f" o:preferrelative="t" stroked="f" coordsize="21600,21600">
            <v:path/>
            <v:fill on="f" focussize="0,0"/>
            <v:stroke on="f"/>
            <v:imagedata r:id="rId171" o:title=""/>
            <o:lock v:ext="edit" aspectratio="f"/>
            <w10:wrap type="none"/>
            <w10:anchorlock/>
          </v:shape>
          <o:OLEObject Type="Embed" ProgID="Word.Document.8" ShapeID="_x0000_i1096" DrawAspect="Content" ObjectID="_1468075797" r:id="rId17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9F97A9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32800DF">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E04AF3E">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083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14:paraId="59F97A9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32800DF">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E04AF3E">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F4FEE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D9651E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2372D4F0">
      <w:pPr>
        <w:rPr>
          <w:rFonts w:hint="default"/>
          <w:sz w:val="32"/>
          <w:szCs w:val="32"/>
          <w:lang w:val="en-US" w:eastAsia="zh-CN"/>
        </w:rPr>
      </w:pPr>
    </w:p>
    <w:p w14:paraId="5C4BDABB">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E7D0600">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D763A6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26C023F">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490.3pt;height:66.2pt;width:166.1pt;z-index:-251407360;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14:paraId="0E7D0600">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D763A6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26C023F">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CF8CC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1BB322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16BFB44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7" o:spt="75" type="#_x0000_t75" style="height:538.55pt;width:453.6pt;" o:ole="t" filled="f" o:preferrelative="t" stroked="f" coordsize="21600,21600">
            <v:path/>
            <v:fill on="f" focussize="0,0"/>
            <v:stroke on="f"/>
            <v:imagedata r:id="rId173" o:title=""/>
            <o:lock v:ext="edit" aspectratio="f"/>
            <w10:wrap type="none"/>
            <w10:anchorlock/>
          </v:shape>
          <o:OLEObject Type="Embed" ProgID="Word.Document.8" ShapeID="_x0000_i1097" DrawAspect="Content" ObjectID="_1468075798" r:id="rId17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721B7E7">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5C2660F">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8B0ADE7">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23.9pt;height:66.2pt;width:166.1pt;z-index:-25140633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14:paraId="4721B7E7">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5C2660F">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8B0ADE7">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DE17C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E005C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58A8350C">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963AF5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18B5884">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1EC7B1B">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6.9pt;margin-top:537.4pt;height:66.2pt;width:166.1pt;z-index:-251405312;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14:paraId="4963AF5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18B5884">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1EC7B1B">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object>
          <v:shape id="_x0000_i1098" o:spt="75" type="#_x0000_t75" style="height:571.95pt;width:394.8pt;" o:ole="t" filled="f" o:preferrelative="t" stroked="f" coordsize="21600,21600">
            <v:path/>
            <v:fill on="f" focussize="0,0"/>
            <v:stroke on="f"/>
            <v:imagedata r:id="rId175" o:title=""/>
            <o:lock v:ext="edit" aspectratio="f"/>
            <w10:wrap type="none"/>
            <w10:anchorlock/>
          </v:shape>
          <o:OLEObject Type="Embed" ProgID="Word.Document.8" ShapeID="_x0000_i1098" DrawAspect="Content" ObjectID="_1468075799" r:id="rId174">
            <o:LockedField>false</o:LockedField>
          </o:OLEObject>
        </w:object>
      </w:r>
      <w:r>
        <w:rPr>
          <w:rFonts w:hint="eastAsia" w:eastAsia="宋体"/>
          <w:b/>
          <w:bCs/>
          <w:color w:val="000000"/>
          <w:spacing w:val="0"/>
          <w:w w:val="100"/>
          <w:position w:val="0"/>
          <w:sz w:val="28"/>
          <w:szCs w:val="28"/>
          <w:lang w:val="en-US" w:eastAsia="zh-CN"/>
        </w:rPr>
        <w:br w:type="page"/>
      </w:r>
    </w:p>
    <w:p w14:paraId="3B1EB4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9BDC43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对新生儿在医疗卫生机构以外地点死亡的核查</w:t>
      </w:r>
    </w:p>
    <w:p w14:paraId="5BF7DCAA">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15.25pt;width:416.25pt;" o:ole="t" filled="f" o:preferrelative="t" stroked="f" coordsize="21600,21600">
            <v:path/>
            <v:fill on="f" focussize="0,0"/>
            <v:stroke on="f"/>
            <v:imagedata r:id="rId177" o:title=""/>
            <o:lock v:ext="edit" aspectratio="f"/>
            <w10:wrap type="none"/>
            <w10:anchorlock/>
          </v:shape>
          <o:OLEObject Type="Embed" ProgID="Word.Document.8" ShapeID="_x0000_i1099" DrawAspect="Content" ObjectID="_1468075800" r:id="rId17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5EA13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6EB908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2824823">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0326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14:paraId="675EA136">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6EB908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2824823">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CAE4E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3FD805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2293F30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0" o:spt="75" type="#_x0000_t75" style="height:573.75pt;width:416.25pt;" o:ole="t" filled="f" o:preferrelative="t" stroked="f" coordsize="21600,21600">
            <v:path/>
            <v:fill on="f" focussize="0,0"/>
            <v:stroke on="f"/>
            <v:imagedata r:id="rId179" blacklevel="5898f" grayscale="t" o:title=""/>
            <o:lock v:ext="edit" aspectratio="f"/>
            <w10:wrap type="none"/>
            <w10:anchorlock/>
          </v:shape>
          <o:OLEObject Type="Embed" ProgID="Word.Document.8" ShapeID="_x0000_i1100" DrawAspect="Content" ObjectID="_1468075801" r:id="rId17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854456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E9914EA">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FC229A1">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79.2pt;margin-top:557.5pt;height:66.2pt;width:166.1pt;z-index:-25140224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14:paraId="6854456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E9914EA">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FC229A1">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E43E0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6128D1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7AA70132">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9ED5193">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A5103D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43A4D93">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5.8pt;margin-top:96.45pt;height:66.2pt;width:166.1pt;z-index:-251401216;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14:paraId="29ED5193">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A5103D1">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43A4D93">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object>
          <v:shape id="_x0000_i1101" o:spt="75" type="#_x0000_t75" style="height:580.8pt;width:453.2pt;" o:ole="t" filled="f" o:preferrelative="t" stroked="f" coordsize="21600,21600">
            <v:path/>
            <v:fill on="f" focussize="0,0"/>
            <v:stroke on="f"/>
            <v:imagedata r:id="rId181" o:title=""/>
            <o:lock v:ext="edit" aspectratio="f"/>
            <w10:wrap type="none"/>
            <w10:anchorlock/>
          </v:shape>
          <o:OLEObject Type="Embed" ProgID="Word.Document.8" ShapeID="_x0000_i1101" DrawAspect="Content" ObjectID="_1468075802" r:id="rId180">
            <o:LockedField>false</o:LockedField>
          </o:OLEObject>
        </w:object>
      </w:r>
      <w:r>
        <w:rPr>
          <w:rFonts w:hint="eastAsia" w:eastAsia="宋体"/>
          <w:b/>
          <w:bCs/>
          <w:color w:val="000000"/>
          <w:spacing w:val="0"/>
          <w:w w:val="100"/>
          <w:position w:val="0"/>
          <w:sz w:val="28"/>
          <w:szCs w:val="28"/>
          <w:lang w:val="en-US" w:eastAsia="zh-CN"/>
        </w:rPr>
        <w:br w:type="page"/>
      </w:r>
    </w:p>
    <w:p w14:paraId="4BB357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032126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对农村其他房屋建筑活动的现场管理和日常巡查</w:t>
      </w:r>
    </w:p>
    <w:p w14:paraId="78CDEA03">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2759009">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457527E">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39EF79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67.5pt;margin-top:550.3pt;height:66.2pt;width:166.1pt;z-index:-251404288;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14:paraId="42759009">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457527E">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39EF79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object>
          <v:shape id="_x0000_i1102" o:spt="75" type="#_x0000_t75" style="height:566.85pt;width:453.2pt;" o:ole="t" filled="f" o:preferrelative="t" stroked="f" coordsize="21600,21600">
            <v:path/>
            <v:fill on="f" focussize="0,0"/>
            <v:stroke on="f"/>
            <v:imagedata r:id="rId183" o:title=""/>
            <o:lock v:ext="edit" aspectratio="f"/>
            <w10:wrap type="none"/>
            <w10:anchorlock/>
          </v:shape>
          <o:OLEObject Type="Embed" ProgID="Word.Document.8" ShapeID="_x0000_i1102" DrawAspect="Content" ObjectID="_1468075803" r:id="rId182">
            <o:LockedField>false</o:LockedField>
          </o:OLEObject>
        </w:object>
      </w:r>
      <w:r>
        <w:rPr>
          <w:rFonts w:hint="eastAsia" w:eastAsia="宋体"/>
          <w:b/>
          <w:bCs/>
          <w:color w:val="000000"/>
          <w:spacing w:val="0"/>
          <w:w w:val="100"/>
          <w:position w:val="0"/>
          <w:sz w:val="28"/>
          <w:szCs w:val="28"/>
          <w:lang w:val="en-US" w:eastAsia="zh-CN"/>
        </w:rPr>
        <w:br w:type="page"/>
      </w:r>
    </w:p>
    <w:p w14:paraId="10CD20F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87269B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1965EAC5">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28F306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190F5449">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8A37B1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1.6pt;margin-top:556.35pt;height:66.2pt;width:166.1pt;z-index:-25140428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14:paraId="728F306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190F5449">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8A37B1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object>
          <v:shape id="_x0000_i1103" o:spt="75" type="#_x0000_t75" style="height:227.45pt;width:453.55pt;" o:ole="t" filled="f" o:preferrelative="t" stroked="f" coordsize="21600,21600">
            <v:path/>
            <v:fill on="f" focussize="0,0"/>
            <v:stroke on="f"/>
            <v:imagedata r:id="rId185" o:title=""/>
            <o:lock v:ext="edit" aspectratio="f"/>
            <w10:wrap type="none"/>
            <w10:anchorlock/>
          </v:shape>
          <o:OLEObject Type="Embed" ProgID="Word.Document.8" ShapeID="_x0000_i1103" DrawAspect="Content" ObjectID="_1468075804" r:id="rId184">
            <o:LockedField>false</o:LockedField>
          </o:OLEObject>
        </w:object>
      </w:r>
      <w:r>
        <w:rPr>
          <w:rFonts w:hint="eastAsia" w:eastAsia="宋体"/>
          <w:b/>
          <w:bCs/>
          <w:color w:val="000000"/>
          <w:spacing w:val="0"/>
          <w:w w:val="100"/>
          <w:position w:val="0"/>
          <w:sz w:val="28"/>
          <w:szCs w:val="28"/>
          <w:lang w:val="en-US" w:eastAsia="zh-CN"/>
        </w:rPr>
        <w:br w:type="page"/>
      </w:r>
    </w:p>
    <w:p w14:paraId="7FF8BE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23F8D8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4B70155A">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4" o:spt="75" type="#_x0000_t75" style="height:313.5pt;width:416.25pt;" o:ole="t" filled="f" o:preferrelative="t" stroked="f" coordsize="21600,21600">
            <v:path/>
            <v:fill on="f" focussize="0,0"/>
            <v:stroke on="f"/>
            <v:imagedata r:id="rId187" o:title=""/>
            <o:lock v:ext="edit" aspectratio="f"/>
            <w10:wrap type="none"/>
            <w10:anchorlock/>
          </v:shape>
          <o:OLEObject Type="Embed" ProgID="Word.Document.8" ShapeID="_x0000_i1104" DrawAspect="Content" ObjectID="_1468075805" r:id="rId18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C3C78DC">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9C85D47">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CE4CF6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1.6pt;margin-top:556.35pt;height:66.2pt;width:166.1pt;z-index:-25140019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14:paraId="3C3C78DC">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9C85D47">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3CE4CF6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0374F8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FEF42E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529F70BE">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88">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9548252">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0A984C7">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5043178">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1.6pt;margin-top:556.35pt;height:66.2pt;width:166.1pt;z-index:-25139916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14:paraId="29548252">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0A984C7">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5043178">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FBE3C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9FF7D5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7E542F06">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89"/>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EE7FD3C">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7FF327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693F6E8">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1.6pt;margin-top:556.35pt;height:66.2pt;width:166.1pt;z-index:-25139814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14:paraId="3EE7FD3C">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7FF327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693F6E8">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0CEAA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72C92F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17B4E0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AE6A9B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79FECA6">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8ECDEBA">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93.7pt;margin-top:521.55pt;height:66.2pt;width:166.1pt;z-index:-251397120;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14:paraId="6AE6A9B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479FECA6">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8ECDEBA">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539.1pt;width:453.15pt;" o:ole="t" filled="f" o:preferrelative="t" stroked="f" coordsize="21600,21600">
            <v:path/>
            <v:fill on="f" focussize="0,0"/>
            <v:stroke on="f"/>
            <v:imagedata r:id="rId191" o:title=""/>
            <o:lock v:ext="edit" aspectratio="f"/>
            <w10:wrap type="none"/>
            <w10:anchorlock/>
          </v:shape>
          <o:OLEObject Type="Embed" ProgID="Word.Document.8" ShapeID="_x0000_i1105" DrawAspect="Content" ObjectID="_1468075806" r:id="rId190">
            <o:LockedField>false</o:LockedField>
          </o:OLEObject>
        </w:object>
      </w:r>
    </w:p>
    <w:p w14:paraId="72EE675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EF97F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18C48F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54BDA693">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708364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E551310">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71B59A5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91.25pt;margin-top:520.3pt;height:66.2pt;width:166.1pt;z-index:-251396096;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14:paraId="7708364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E551310">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71B59A59">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object>
          <v:shape id="_x0000_i1106" o:spt="75" type="#_x0000_t75" style="height:539.1pt;width:453.15pt;" o:ole="t" filled="f" o:preferrelative="t" stroked="f" coordsize="21600,21600">
            <v:path/>
            <v:fill on="f" focussize="0,0"/>
            <v:stroke on="f"/>
            <v:imagedata r:id="rId191" o:title=""/>
            <o:lock v:ext="edit" aspectratio="f"/>
            <w10:wrap type="none"/>
            <w10:anchorlock/>
          </v:shape>
          <o:OLEObject Type="Embed" ProgID="Word.Document.8" ShapeID="_x0000_i1106" DrawAspect="Content" ObjectID="_1468075807" r:id="rId192">
            <o:LockedField>false</o:LockedField>
          </o:OLEObject>
        </w:object>
      </w:r>
      <w:r>
        <w:rPr>
          <w:rFonts w:hint="eastAsia" w:eastAsia="宋体"/>
          <w:b/>
          <w:bCs/>
          <w:color w:val="000000"/>
          <w:spacing w:val="0"/>
          <w:w w:val="100"/>
          <w:position w:val="0"/>
          <w:sz w:val="28"/>
          <w:szCs w:val="28"/>
          <w:lang w:val="en-US" w:eastAsia="zh-CN"/>
        </w:rPr>
        <w:br w:type="page"/>
      </w:r>
    </w:p>
    <w:p w14:paraId="532874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1558FE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14:paraId="5816F42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573.75pt;width:416.25pt;" o:ole="t" filled="f" o:preferrelative="t" stroked="f" coordsize="21600,21600">
            <v:path/>
            <v:fill on="f" focussize="0,0"/>
            <v:stroke on="f"/>
            <v:imagedata r:id="rId194" blacklevel="5898f" grayscale="t" o:title=""/>
            <o:lock v:ext="edit" aspectratio="f"/>
            <w10:wrap type="none"/>
            <w10:anchorlock/>
          </v:shape>
          <o:OLEObject Type="Embed" ProgID="Word.Document.8" ShapeID="_x0000_i1107" DrawAspect="Content" ObjectID="_1468075808" r:id="rId19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08" name="文本框 3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3A74E8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1E3A5729">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7D46CE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1.6pt;margin-top:522.75pt;height:66.2pt;width:166.1pt;z-index:-251395072;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eWHt0xAEAAHsDAAAOAAAAZHJzL2Uyb0RvYy54bWyt&#10;U8GO0zAQvSPxD5bvNGmp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X5fUeCcs&#10;tfz088fp15/T7+8sBcmiwYeKkLeesHF8ByNdnLt4oGBSPrZo0580McqTwceLwWqMTFJwMS/fLq8o&#10;JSl3vSyvlrkDxf1ujyF+UGBZmtQcqYHZV3H4GCJVQtA7SDosgNHNVhuTF9jt3htkB0HN3uYvFUlb&#10;HsCMS2AHaduUTpEiaZy0pFkcd+NZ+A6aI+nee9RdTzVl5RlOPcn05/uTmv7vOpPev5n1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XHAQfaAAAADQEAAA8AAAAAAAAAAQAgAAAAIgAAAGRycy9kb3du&#10;cmV2LnhtbFBLAQIUABQAAAAIAIdO4kBeWHt0xAEAAHsDAAAOAAAAAAAAAAEAIAAAACkBAABkcnMv&#10;ZTJvRG9jLnhtbFBLBQYAAAAABgAGAFkBAABfBQAAAAA=&#10;">
                <v:fill on="t" focussize="0,0"/>
                <v:stroke on="f"/>
                <v:imagedata o:title=""/>
                <o:lock v:ext="edit" aspectratio="f"/>
                <v:textbox>
                  <w:txbxContent>
                    <w:p w14:paraId="13A74E8B">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1E3A5729">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17D46CE4">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CCC2A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C10350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4CE9E46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8" o:spt="75" type="#_x0000_t75" style="height:561.75pt;width:440.25pt;" o:ole="t" filled="f" o:preferrelative="t" stroked="f" coordsize="21600,21600">
            <v:path/>
            <v:fill on="f" focussize="0,0"/>
            <v:stroke on="f"/>
            <v:imagedata r:id="rId196" o:title=""/>
            <o:lock v:ext="edit" aspectratio="f"/>
            <w10:wrap type="none"/>
            <w10:anchorlock/>
          </v:shape>
          <o:OLEObject Type="Embed" ProgID="Word.Document.8" ShapeID="_x0000_i1108" DrawAspect="Content" ObjectID="_1468075809" r:id="rId19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57FA74E">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70E72D4">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A27561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1.6pt;margin-top:556.35pt;height:66.2pt;width:166.1pt;z-index:-25139404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14:paraId="357FA74E">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70E72D4">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A275616">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0FCBC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EE09E2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3FF19E6D">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2EEF35E">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14:paraId="22EEF35E">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1855CD7D">
      <w:pPr>
        <w:tabs>
          <w:tab w:val="left" w:pos="1155"/>
        </w:tabs>
        <w:rPr>
          <w:rFonts w:hint="eastAsia" w:ascii="Times New Roman" w:hAnsi="Times New Roman" w:eastAsia="宋体" w:cs="Times New Roman"/>
        </w:rPr>
      </w:pPr>
    </w:p>
    <w:p w14:paraId="25A74ECC">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14:paraId="6FDF4161">
      <w:pPr>
        <w:tabs>
          <w:tab w:val="left" w:pos="1155"/>
        </w:tabs>
        <w:rPr>
          <w:rFonts w:hint="eastAsia" w:ascii="Times New Roman" w:hAnsi="Times New Roman" w:eastAsia="宋体" w:cs="Times New Roman"/>
        </w:rPr>
      </w:pPr>
    </w:p>
    <w:p w14:paraId="2FEACDA7">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1B816B9">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2EF00AC3"/>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14:paraId="61B816B9">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2EF00AC3"/>
                  </w:txbxContent>
                </v:textbox>
              </v:rect>
            </w:pict>
          </mc:Fallback>
        </mc:AlternateContent>
      </w:r>
    </w:p>
    <w:p w14:paraId="56761A1D">
      <w:pPr>
        <w:tabs>
          <w:tab w:val="left" w:pos="1605"/>
        </w:tabs>
        <w:rPr>
          <w:rFonts w:ascii="Times New Roman" w:hAnsi="Times New Roman" w:eastAsia="宋体" w:cs="Times New Roman"/>
        </w:rPr>
      </w:pPr>
    </w:p>
    <w:p w14:paraId="5CD5EA7A">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14:paraId="667E9C65">
      <w:pPr>
        <w:tabs>
          <w:tab w:val="left" w:pos="6330"/>
        </w:tabs>
        <w:rPr>
          <w:rFonts w:ascii="Times New Roman" w:hAnsi="Times New Roman" w:eastAsia="宋体" w:cs="Times New Roman"/>
        </w:rPr>
      </w:pPr>
      <w:r>
        <w:rPr>
          <w:rFonts w:ascii="Times New Roman" w:hAnsi="Times New Roman" w:eastAsia="宋体" w:cs="Times New Roman"/>
        </w:rPr>
        <w:tab/>
      </w:r>
    </w:p>
    <w:p w14:paraId="34E6BAF3">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2FC043E">
                            <w:pPr>
                              <w:jc w:val="center"/>
                              <w:rPr>
                                <w:rFonts w:ascii="Times New Roman" w:hAnsi="Times New Roman" w:eastAsia="宋体" w:cs="Times New Roman"/>
                              </w:rPr>
                            </w:pPr>
                            <w:r>
                              <w:rPr>
                                <w:rFonts w:hint="eastAsia" w:ascii="Times New Roman" w:hAnsi="Times New Roman" w:eastAsia="宋体" w:cs="Times New Roman"/>
                              </w:rPr>
                              <w:t>日常检查</w:t>
                            </w:r>
                          </w:p>
                          <w:p w14:paraId="0F69D50D">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14:paraId="02FC043E">
                      <w:pPr>
                        <w:jc w:val="center"/>
                        <w:rPr>
                          <w:rFonts w:ascii="Times New Roman" w:hAnsi="Times New Roman" w:eastAsia="宋体" w:cs="Times New Roman"/>
                        </w:rPr>
                      </w:pPr>
                      <w:r>
                        <w:rPr>
                          <w:rFonts w:hint="eastAsia" w:ascii="Times New Roman" w:hAnsi="Times New Roman" w:eastAsia="宋体" w:cs="Times New Roman"/>
                        </w:rPr>
                        <w:t>日常检查</w:t>
                      </w:r>
                    </w:p>
                    <w:p w14:paraId="0F69D50D">
                      <w:pPr>
                        <w:jc w:val="center"/>
                        <w:rPr>
                          <w:rFonts w:ascii="Times New Roman" w:hAnsi="Times New Roman" w:eastAsia="宋体" w:cs="Times New Roman"/>
                        </w:rPr>
                      </w:pPr>
                    </w:p>
                  </w:txbxContent>
                </v:textbox>
              </v:rect>
            </w:pict>
          </mc:Fallback>
        </mc:AlternateContent>
      </w:r>
    </w:p>
    <w:p w14:paraId="45FF3124">
      <w:pPr>
        <w:tabs>
          <w:tab w:val="left" w:pos="1605"/>
        </w:tabs>
        <w:rPr>
          <w:rFonts w:ascii="Times New Roman" w:hAnsi="Times New Roman" w:eastAsia="宋体" w:cs="Times New Roman"/>
        </w:rPr>
      </w:pPr>
    </w:p>
    <w:p w14:paraId="6110DA74">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14:paraId="6631DE43">
      <w:pPr>
        <w:tabs>
          <w:tab w:val="left" w:pos="1605"/>
        </w:tabs>
        <w:rPr>
          <w:rFonts w:ascii="Times New Roman" w:hAnsi="Times New Roman" w:eastAsia="宋体" w:cs="Times New Roman"/>
        </w:rPr>
      </w:pPr>
    </w:p>
    <w:p w14:paraId="44F1C8ED">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408E3C">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14:paraId="48408E3C">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4627FF6E">
      <w:pPr>
        <w:tabs>
          <w:tab w:val="left" w:pos="1605"/>
        </w:tabs>
        <w:rPr>
          <w:rFonts w:ascii="Times New Roman" w:hAnsi="Times New Roman" w:eastAsia="宋体" w:cs="Times New Roman"/>
        </w:rPr>
      </w:pPr>
    </w:p>
    <w:p w14:paraId="58602FE4">
      <w:pPr>
        <w:tabs>
          <w:tab w:val="left" w:pos="1605"/>
        </w:tabs>
        <w:rPr>
          <w:rFonts w:ascii="Times New Roman" w:hAnsi="Times New Roman" w:eastAsia="宋体" w:cs="Times New Roman"/>
        </w:rPr>
      </w:pPr>
    </w:p>
    <w:p w14:paraId="2564A058">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344C75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5BDC334">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144A70D">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1.6pt;margin-top:304.35pt;height:66.2pt;width:166.1pt;z-index:-251393024;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14:paraId="1344C75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05BDC334">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2144A70D">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p>
    <w:p w14:paraId="39241855">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7E3892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83EB3C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79633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A433CE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212C7C8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9" o:spt="75" type="#_x0000_t75" style="height:564.55pt;width:414.9pt;" o:ole="t" filled="f" o:preferrelative="t" stroked="f" coordsize="21600,21600">
            <v:path/>
            <v:fill on="f" focussize="0,0"/>
            <v:stroke on="f"/>
            <v:imagedata r:id="rId198" o:title=""/>
            <o:lock v:ext="edit" aspectratio="f"/>
            <w10:wrap type="none"/>
            <w10:anchorlock/>
          </v:shape>
          <o:OLEObject Type="Embed" ProgID="Word.Document.8" ShapeID="_x0000_i1109" DrawAspect="Content" ObjectID="_1468075810" r:id="rId19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E2CB9D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30C4272">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752FE27">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1.6pt;margin-top:556.35pt;height:66.2pt;width:166.1pt;z-index:-25139200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14:paraId="6E2CB9D5">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530C4272">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752FE27">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4B3D2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11EAD7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对拖欠农民工工资矛盾的排查和调处</w:t>
      </w:r>
    </w:p>
    <w:p w14:paraId="26A8DAD1">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7512C8">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CAB462A">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A1E9B51">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6000AC">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ECEC12C">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5E8E7A">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2D25573">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3A45ED1">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3097FCA">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0BE0ACF">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282432">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F919072">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CB135B8">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745501A">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3A33C5D">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EC31DC7">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B384FD">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E7E5431">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910039">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DA80CF">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325686BA">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28943861">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4814509">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14:paraId="5F7512C8">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14:paraId="6CAB462A">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14:paraId="1A1E9B51">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14:paraId="116000AC">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14:paraId="2ECEC12C">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14:paraId="4B5E8E7A">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14:paraId="12D25573">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14:paraId="23A45ED1">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14:paraId="03097FCA">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14:paraId="10BE0ACF">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14:paraId="36282432">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14:paraId="6F919072">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14:paraId="3CB135B8">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14:paraId="1745501A">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14:paraId="13A33C5D">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14:paraId="6EC31DC7">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14:paraId="26B384FD">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14:paraId="4E7E5431">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14:paraId="1C910039">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14:paraId="5FDA80CF">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14:paraId="325686BA">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14:paraId="28943861">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14:paraId="04814509">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111FCAE">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59371E0">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6BAE73C">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1.6pt;margin-top:556.35pt;height:66.2pt;width:166.1pt;z-index:-25139097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14:paraId="5111FCAE">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59371E0">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6BAE73C">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60D1C7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8E8407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14:paraId="42C0E7F8">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6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9"/>
                    <pic:cNvPicPr>
                      <a:picLocks noChangeAspect="1"/>
                    </pic:cNvPicPr>
                  </pic:nvPicPr>
                  <pic:blipFill>
                    <a:blip r:embed="rId199"/>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6528"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13" name="文本框 3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2D7338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8FFCBF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6251050">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81.6pt;margin-top:522.75pt;height:66.2pt;width:166.1pt;z-index:-251389952;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D0Tn9e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XnDlh&#10;qeWn799OP36dfn5lKUgWDQErQt4FwsbxrR/p4jzEkYJJ+diCTX/SxChPBh8vBqsxMknBxbx8s7ym&#10;lKTczbK8XuYOFI+7A2B8r7xlaVJzoAZmX8XhA0aqhKAPkHQYeqObrTYmL6DbvTPADoKavc1fKpK2&#10;/AUzLoGdT9umdIoUSeOkJc3iuBvPwne+OZLufQD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9E5/XsUBAAB7AwAADgAAAAAAAAABACAAAAApAQAAZHJz&#10;L2Uyb0RvYy54bWxQSwUGAAAAAAYABgBZAQAAYAUAAAAA&#10;">
                <v:fill on="t" focussize="0,0"/>
                <v:stroke on="f"/>
                <v:imagedata o:title=""/>
                <o:lock v:ext="edit" aspectratio="f"/>
                <v:textbox>
                  <w:txbxContent>
                    <w:p w14:paraId="12D7338D">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68FFCBFC">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56251050">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019B4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30A71F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302EC40C">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7552"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9059063">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F270D8F">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584FEF8">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293.7pt;margin-top:509.4pt;height:66.2pt;width:166.1pt;z-index:-251388928;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14:paraId="19059063">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7F270D8F">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0584FEF8">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object>
          <v:shape id="_x0000_i1110" o:spt="75" type="#_x0000_t75" style="height:542.25pt;width:417pt;" o:ole="t" filled="f" o:preferrelative="t" stroked="f" coordsize="21600,21600">
            <v:path/>
            <v:fill on="f" focussize="0,0"/>
            <v:stroke on="f"/>
            <v:imagedata r:id="rId201" o:title=""/>
            <o:lock v:ext="edit" aspectratio="f"/>
            <w10:wrap type="none"/>
            <w10:anchorlock/>
          </v:shape>
          <o:OLEObject Type="Embed" ProgID="Word.Document.8" ShapeID="_x0000_i1110" DrawAspect="Content" ObjectID="_1468075811" r:id="rId200">
            <o:LockedField>false</o:LockedField>
          </o:OLEObject>
        </w:object>
      </w:r>
      <w:r>
        <w:rPr>
          <w:rFonts w:hint="eastAsia" w:eastAsia="宋体"/>
          <w:b/>
          <w:bCs/>
          <w:color w:val="000000"/>
          <w:spacing w:val="0"/>
          <w:w w:val="100"/>
          <w:position w:val="0"/>
          <w:sz w:val="28"/>
          <w:szCs w:val="28"/>
          <w:lang w:val="en-US" w:eastAsia="zh-CN"/>
        </w:rPr>
        <w:br w:type="page"/>
      </w:r>
    </w:p>
    <w:p w14:paraId="074C8AA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BB28C8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360D2AB9">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8576"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E04AB8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44766A5">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5AC25AC">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wps:txbx>
                      <wps:bodyPr upright="1"/>
                    </wps:wsp>
                  </a:graphicData>
                </a:graphic>
              </wp:anchor>
            </w:drawing>
          </mc:Choice>
          <mc:Fallback>
            <w:pict>
              <v:shape id="_x0000_s1026" o:spid="_x0000_s1026" o:spt="202" type="#_x0000_t202" style="position:absolute;left:0pt;margin-left:14.3pt;margin-top:356.75pt;height:66.2pt;width:166.1pt;z-index:-251387904;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14:paraId="6E04AB84">
                      <w:pPr>
                        <w:spacing w:line="400" w:lineRule="exact"/>
                        <w:rPr>
                          <w:rFonts w:hint="eastAsia" w:ascii="黑体" w:hAnsi="黑体" w:eastAsia="黑体" w:cs="黑体"/>
                          <w:lang w:eastAsia="zh-CN"/>
                        </w:rPr>
                      </w:pPr>
                      <w:r>
                        <w:rPr>
                          <w:rFonts w:hint="eastAsia" w:ascii="黑体" w:hAnsi="黑体" w:eastAsia="黑体" w:cs="黑体"/>
                          <w:lang w:eastAsia="zh-CN"/>
                        </w:rPr>
                        <w:t>承办机构：曲亭镇人民政府</w:t>
                      </w:r>
                    </w:p>
                    <w:p w14:paraId="244766A5">
                      <w:pPr>
                        <w:spacing w:line="400" w:lineRule="exact"/>
                        <w:rPr>
                          <w:rFonts w:hint="eastAsia" w:ascii="黑体" w:hAnsi="黑体" w:eastAsia="黑体" w:cs="黑体"/>
                          <w:lang w:eastAsia="zh-CN"/>
                        </w:rPr>
                      </w:pPr>
                      <w:r>
                        <w:rPr>
                          <w:rFonts w:hint="eastAsia" w:ascii="黑体" w:hAnsi="黑体" w:eastAsia="黑体" w:cs="黑体"/>
                          <w:lang w:eastAsia="zh-CN"/>
                        </w:rPr>
                        <w:t>服务电话：0357-6690108</w:t>
                      </w:r>
                    </w:p>
                    <w:p w14:paraId="65AC25AC">
                      <w:pPr>
                        <w:spacing w:line="400" w:lineRule="exact"/>
                        <w:rPr>
                          <w:rFonts w:hint="eastAsia" w:ascii="黑体" w:hAnsi="黑体" w:eastAsia="黑体" w:cs="黑体"/>
                          <w:lang w:eastAsia="zh-CN"/>
                        </w:rPr>
                      </w:pPr>
                      <w:r>
                        <w:rPr>
                          <w:rFonts w:hint="eastAsia" w:ascii="黑体" w:hAnsi="黑体" w:eastAsia="黑体" w:cs="黑体"/>
                          <w:lang w:eastAsia="zh-CN"/>
                        </w:rPr>
                        <w:t>监督电话：0357-6690108</w:t>
                      </w:r>
                    </w:p>
                  </w:txbxContent>
                </v:textbox>
              </v:shape>
            </w:pict>
          </mc:Fallback>
        </mc:AlternateContent>
      </w:r>
      <w:r>
        <w:rPr>
          <w:rFonts w:hint="eastAsia" w:eastAsia="宋体"/>
          <w:b/>
          <w:bCs/>
          <w:color w:val="000000"/>
          <w:spacing w:val="0"/>
          <w:w w:val="100"/>
          <w:position w:val="0"/>
          <w:sz w:val="28"/>
          <w:szCs w:val="28"/>
          <w:lang w:val="en-US" w:eastAsia="zh-CN"/>
        </w:rPr>
        <w:object>
          <v:shape id="_x0000_i1111" o:spt="75" type="#_x0000_t75" style="height:588.15pt;width:437.5pt;" o:ole="t" filled="f" o:preferrelative="t" stroked="f" coordsize="21600,21600">
            <v:path/>
            <v:fill on="f" focussize="0,0"/>
            <v:stroke on="f"/>
            <v:imagedata r:id="rId203" o:title=""/>
            <o:lock v:ext="edit" aspectratio="f"/>
            <w10:wrap type="none"/>
            <w10:anchorlock/>
          </v:shape>
          <o:OLEObject Type="Embed" ProgID="Word.Document.8" ShapeID="_x0000_i1111" DrawAspect="Content" ObjectID="_1468075812" r:id="rId202">
            <o:LockedField>false</o:LockedField>
          </o:OLEObject>
        </w:object>
      </w:r>
      <w:r>
        <w:rPr>
          <w:rFonts w:hint="eastAsia" w:eastAsia="宋体"/>
          <w:b/>
          <w:bCs/>
          <w:color w:val="000000"/>
          <w:spacing w:val="0"/>
          <w:w w:val="100"/>
          <w:position w:val="0"/>
          <w:sz w:val="28"/>
          <w:szCs w:val="28"/>
          <w:lang w:val="en-US" w:eastAsia="zh-CN"/>
        </w:rPr>
        <w:br w:type="page"/>
      </w:r>
    </w:p>
    <w:p w14:paraId="75EB134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CFE3CC3">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454" w:leftChars="0" w:right="0" w:rightChars="0" w:hanging="454" w:firstLine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对被征地农民参加基本养老保险补贴对象名单及金额的审核</w:t>
      </w:r>
    </w:p>
    <w:p w14:paraId="3ED873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80.65pt;width:453.6pt;" o:ole="t" filled="f" o:preferrelative="t" stroked="f" coordsize="21600,21600">
            <v:path/>
            <v:fill on="f" focussize="0,0"/>
            <v:stroke on="f"/>
            <v:imagedata r:id="rId205" o:title=""/>
            <o:lock v:ext="edit" aspectratio="f"/>
            <w10:wrap type="none"/>
            <w10:anchorlock/>
          </v:shape>
          <o:OLEObject Type="Embed" ProgID="Word.Document.8" ShapeID="_x0000_i1112" DrawAspect="Content" ObjectID="_1468075813" r:id="rId204">
            <o:LockedField>false</o:LockedField>
          </o:OLEObject>
        </w:object>
      </w:r>
    </w:p>
    <w:p w14:paraId="530DF4A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D91A2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B3B8BD2">
      <w:pPr>
        <w:keepNext w:val="0"/>
        <w:keepLines w:val="0"/>
        <w:pageBreakBefore w:val="0"/>
        <w:widowControl w:val="0"/>
        <w:numPr>
          <w:ilvl w:val="0"/>
          <w:numId w:val="8"/>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4AA6AD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599.25pt;width:452.25pt;" o:ole="t" filled="f" o:preferrelative="t" stroked="f" coordsize="21600,21600">
            <v:path/>
            <v:fill on="f" focussize="0,0"/>
            <v:stroke on="f"/>
            <v:imagedata r:id="rId207" o:title=""/>
            <o:lock v:ext="edit" aspectratio="f"/>
            <w10:wrap type="none"/>
            <w10:anchorlock/>
          </v:shape>
          <o:OLEObject Type="Embed" ProgID="Word.Document.8" ShapeID="_x0000_i1113" DrawAspect="Content" ObjectID="_1468075814" r:id="rId206">
            <o:LockedField>false</o:LockedField>
          </o:OLEObject>
        </w:object>
      </w:r>
    </w:p>
    <w:p w14:paraId="0E2E488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6EDC8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535AB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4B64F2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36203B9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599.25pt;width:452.25pt;" o:ole="t" filled="f" o:preferrelative="t" stroked="f" coordsize="21600,21600">
            <v:path/>
            <v:fill on="f" focussize="0,0"/>
            <v:stroke on="f"/>
            <v:imagedata r:id="rId207" o:title=""/>
            <o:lock v:ext="edit" aspectratio="f"/>
            <w10:wrap type="none"/>
            <w10:anchorlock/>
          </v:shape>
          <o:OLEObject Type="Embed" ProgID="Word.Document.8" ShapeID="_x0000_i1114" DrawAspect="Content" ObjectID="_1468075815" r:id="rId208">
            <o:LockedField>false</o:LockedField>
          </o:OLEObject>
        </w:object>
      </w:r>
      <w:r>
        <w:rPr>
          <w:rFonts w:hint="eastAsia" w:eastAsia="宋体"/>
          <w:b/>
          <w:bCs/>
          <w:color w:val="000000"/>
          <w:spacing w:val="0"/>
          <w:w w:val="100"/>
          <w:position w:val="0"/>
          <w:sz w:val="28"/>
          <w:szCs w:val="28"/>
          <w:lang w:val="en-US" w:eastAsia="zh-CN"/>
        </w:rPr>
        <w:br w:type="page"/>
      </w:r>
    </w:p>
    <w:p w14:paraId="279DC3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387E6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2C1889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612.75pt;width:452.25pt;" o:ole="t" filled="f" o:preferrelative="t" stroked="f" coordsize="21600,21600">
            <v:path/>
            <v:fill on="f" focussize="0,0"/>
            <v:stroke on="f"/>
            <v:imagedata r:id="rId210" o:title=""/>
            <o:lock v:ext="edit" aspectratio="f"/>
            <w10:wrap type="none"/>
            <w10:anchorlock/>
          </v:shape>
          <o:OLEObject Type="Embed" ProgID="Word.Document.8" ShapeID="_x0000_i1115" DrawAspect="Content" ObjectID="_1468075816" r:id="rId209">
            <o:LockedField>false</o:LockedField>
          </o:OLEObject>
        </w:object>
      </w:r>
    </w:p>
    <w:p w14:paraId="00AC336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C10DC7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0EC003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5704EE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612.75pt;width:452.25pt;" o:ole="t" filled="f" o:preferrelative="t" stroked="f" coordsize="21600,21600">
            <v:path/>
            <v:fill on="f" focussize="0,0"/>
            <v:stroke on="f"/>
            <v:imagedata r:id="rId210" o:title=""/>
            <o:lock v:ext="edit" aspectratio="f"/>
            <w10:wrap type="none"/>
            <w10:anchorlock/>
          </v:shape>
          <o:OLEObject Type="Embed" ProgID="Word.Document.8" ShapeID="_x0000_i1116" DrawAspect="Content" ObjectID="_1468075817" r:id="rId211">
            <o:LockedField>false</o:LockedField>
          </o:OLEObject>
        </w:object>
      </w:r>
    </w:p>
    <w:p w14:paraId="403C31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7EA44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7A55D12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0.8pt;width:453pt;" o:ole="t" filled="f" o:preferrelative="t" stroked="f" coordsize="21600,21600">
            <v:path/>
            <v:fill on="f" focussize="0,0"/>
            <v:stroke on="f"/>
            <v:imagedata r:id="rId213" o:title=""/>
            <o:lock v:ext="edit" aspectratio="f"/>
            <w10:wrap type="none"/>
            <w10:anchorlock/>
          </v:shape>
          <o:OLEObject Type="Embed" ProgID="Word.Document.8" ShapeID="_x0000_i1117" DrawAspect="Content" ObjectID="_1468075818" r:id="rId212">
            <o:LockedField>false</o:LockedField>
          </o:OLEObject>
        </w:object>
      </w:r>
      <w:r>
        <w:rPr>
          <w:rFonts w:hint="eastAsia" w:eastAsia="宋体"/>
          <w:b/>
          <w:bCs/>
          <w:color w:val="000000"/>
          <w:spacing w:val="0"/>
          <w:w w:val="100"/>
          <w:position w:val="0"/>
          <w:sz w:val="28"/>
          <w:szCs w:val="28"/>
          <w:lang w:val="en-US" w:eastAsia="zh-CN"/>
        </w:rPr>
        <w:br w:type="page"/>
      </w:r>
    </w:p>
    <w:p w14:paraId="2278E5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BC70CF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4A0F3D8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0.8pt;width:453pt;" o:ole="t" filled="f" o:preferrelative="t" stroked="f" coordsize="21600,21600">
            <v:path/>
            <v:fill on="f" focussize="0,0"/>
            <v:stroke on="f"/>
            <v:imagedata r:id="rId215" o:title=""/>
            <o:lock v:ext="edit" aspectratio="f"/>
            <w10:wrap type="none"/>
            <w10:anchorlock/>
          </v:shape>
          <o:OLEObject Type="Embed" ProgID="Word.Document.8" ShapeID="_x0000_i1118" DrawAspect="Content" ObjectID="_1468075819" r:id="rId214">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0F54E4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7E58EA7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19" DrawAspect="Content" ObjectID="_1468075820" r:id="rId216">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32C87E6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541423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610.8pt;width:453pt;" o:ole="t" filled="f" o:preferrelative="t" stroked="f" coordsize="21600,21600">
            <v:path/>
            <v:fill on="f" focussize="0,0"/>
            <v:stroke on="f"/>
            <v:imagedata r:id="rId219" o:title=""/>
            <o:lock v:ext="edit" aspectratio="f"/>
            <w10:wrap type="none"/>
            <w10:anchorlock/>
          </v:shape>
          <o:OLEObject Type="Embed" ProgID="Word.Document.8" ShapeID="_x0000_i1120" DrawAspect="Content" ObjectID="_1468075821" r:id="rId218">
            <o:LockedField>false</o:LockedField>
          </o:OLEObject>
        </w:object>
      </w:r>
    </w:p>
    <w:p w14:paraId="3BBD68C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678A8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A03835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14:paraId="2F11F1D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46.5pt;width:410.8pt;" o:ole="t" filled="f" o:preferrelative="t" stroked="f" coordsize="21600,21600">
            <v:path/>
            <v:fill on="f" focussize="0,0"/>
            <v:stroke on="f"/>
            <v:imagedata r:id="rId221" o:title=""/>
            <o:lock v:ext="edit" aspectratio="f"/>
            <w10:wrap type="none"/>
            <w10:anchorlock/>
          </v:shape>
          <o:OLEObject Type="Embed" ProgID="Word.Document.8" ShapeID="_x0000_i1121" DrawAspect="Content" ObjectID="_1468075822" r:id="rId220">
            <o:LockedField>false</o:LockedField>
          </o:OLEObject>
        </w:object>
      </w:r>
      <w:r>
        <w:rPr>
          <w:rFonts w:hint="eastAsia" w:eastAsia="宋体"/>
          <w:b/>
          <w:bCs/>
          <w:color w:val="000000"/>
          <w:spacing w:val="0"/>
          <w:w w:val="100"/>
          <w:position w:val="0"/>
          <w:sz w:val="28"/>
          <w:szCs w:val="28"/>
          <w:lang w:val="en-US" w:eastAsia="zh-CN"/>
        </w:rPr>
        <w:br w:type="page"/>
      </w:r>
    </w:p>
    <w:p w14:paraId="5F0B8E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137D1B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14:paraId="2E0759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0F3B3437">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46.5pt;width:410.8pt;" o:ole="t" filled="f" o:preferrelative="t" stroked="f" coordsize="21600,21600">
            <v:path/>
            <v:fill on="f" focussize="0,0"/>
            <v:stroke on="f"/>
            <v:imagedata r:id="rId221" o:title=""/>
            <o:lock v:ext="edit" aspectratio="f"/>
            <w10:wrap type="none"/>
            <w10:anchorlock/>
          </v:shape>
          <o:OLEObject Type="Embed" ProgID="Word.Document.8" ShapeID="_x0000_i1122" DrawAspect="Content" ObjectID="_1468075823" r:id="rId222">
            <o:LockedField>false</o:LockedField>
          </o:OLEObject>
        </w:object>
      </w:r>
      <w:r>
        <w:rPr>
          <w:rFonts w:hint="eastAsia" w:eastAsia="宋体"/>
          <w:b/>
          <w:bCs/>
          <w:color w:val="000000"/>
          <w:spacing w:val="0"/>
          <w:w w:val="100"/>
          <w:position w:val="0"/>
          <w:sz w:val="28"/>
          <w:szCs w:val="28"/>
          <w:lang w:val="en-US" w:eastAsia="zh-CN"/>
        </w:rPr>
        <w:br w:type="page"/>
      </w:r>
    </w:p>
    <w:p w14:paraId="721AE8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F0CF8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14:paraId="1E00C5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34.9pt;width:453.45pt;" o:ole="t" filled="f" o:preferrelative="t" stroked="f" coordsize="21600,21600">
            <v:path/>
            <v:fill on="f" focussize="0,0"/>
            <v:stroke on="f"/>
            <v:imagedata r:id="rId224" o:title=""/>
            <o:lock v:ext="edit" aspectratio="f"/>
            <w10:wrap type="none"/>
            <w10:anchorlock/>
          </v:shape>
          <o:OLEObject Type="Embed" ProgID="Word.Document.8" ShapeID="_x0000_i1123" DrawAspect="Content" ObjectID="_1468075824" r:id="rId223">
            <o:LockedField>false</o:LockedField>
          </o:OLEObject>
        </w:object>
      </w:r>
    </w:p>
    <w:p w14:paraId="6EB1DA8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9C938E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D80A1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14:paraId="106107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534.9pt;width:453.45pt;" o:ole="t" filled="f" o:preferrelative="t" stroked="f" coordsize="21600,21600">
            <v:path/>
            <v:fill on="f" focussize="0,0"/>
            <v:stroke on="f"/>
            <v:imagedata r:id="rId226" o:title=""/>
            <o:lock v:ext="edit" aspectratio="f"/>
            <w10:wrap type="none"/>
            <w10:anchorlock/>
          </v:shape>
          <o:OLEObject Type="Embed" ProgID="Word.Document.8" ShapeID="_x0000_i1124" DrawAspect="Content" ObjectID="_1468075825" r:id="rId225">
            <o:LockedField>false</o:LockedField>
          </o:OLEObject>
        </w:object>
      </w:r>
    </w:p>
    <w:p w14:paraId="6EB714C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B5EA4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AF4609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14:paraId="1CD4A2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343.8pt;width:453.6pt;" o:ole="t" filled="f" o:preferrelative="t" stroked="f" coordsize="21600,21600">
            <v:path/>
            <v:fill on="f" focussize="0,0"/>
            <v:stroke on="f"/>
            <v:imagedata r:id="rId228" o:title=""/>
            <o:lock v:ext="edit" aspectratio="f"/>
            <w10:wrap type="none"/>
            <w10:anchorlock/>
          </v:shape>
          <o:OLEObject Type="Embed" ProgID="Word.Document.8" ShapeID="_x0000_i1125" DrawAspect="Content" ObjectID="_1468075826" r:id="rId227">
            <o:LockedField>false</o:LockedField>
          </o:OLEObject>
        </w:object>
      </w:r>
    </w:p>
    <w:p w14:paraId="6B8A971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72B16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54449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14:paraId="5F69C6C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18.55pt;width:453.25pt;" o:ole="t" filled="f" o:preferrelative="t" stroked="f" coordsize="21600,21600">
            <v:path/>
            <v:fill on="f" focussize="0,0"/>
            <v:stroke on="f"/>
            <v:imagedata r:id="rId230" o:title=""/>
            <o:lock v:ext="edit" aspectratio="f"/>
            <w10:wrap type="none"/>
            <w10:anchorlock/>
          </v:shape>
          <o:OLEObject Type="Embed" ProgID="Word.Document.8" ShapeID="_x0000_i1126" DrawAspect="Content" ObjectID="_1468075827" r:id="rId229">
            <o:LockedField>false</o:LockedField>
          </o:OLEObject>
        </w:object>
      </w:r>
      <w:r>
        <w:rPr>
          <w:rFonts w:hint="eastAsia" w:eastAsia="宋体"/>
          <w:b/>
          <w:bCs/>
          <w:color w:val="000000"/>
          <w:spacing w:val="0"/>
          <w:w w:val="100"/>
          <w:position w:val="0"/>
          <w:sz w:val="28"/>
          <w:szCs w:val="28"/>
          <w:lang w:val="en-US" w:eastAsia="zh-CN"/>
        </w:rPr>
        <w:br w:type="page"/>
      </w:r>
    </w:p>
    <w:p w14:paraId="5022585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BA43E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14:paraId="12BDA0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91.9pt;width:453.2pt;" o:ole="t" filled="f" o:preferrelative="t" stroked="f" coordsize="21600,21600">
            <v:path/>
            <v:fill on="f" focussize="0,0"/>
            <v:stroke on="f"/>
            <v:imagedata r:id="rId232" o:title=""/>
            <o:lock v:ext="edit" aspectratio="f"/>
            <w10:wrap type="none"/>
            <w10:anchorlock/>
          </v:shape>
          <o:OLEObject Type="Embed" ProgID="Word.Document.8" ShapeID="_x0000_i1127" DrawAspect="Content" ObjectID="_1468075828" r:id="rId231">
            <o:LockedField>false</o:LockedField>
          </o:OLEObject>
        </w:object>
      </w:r>
    </w:p>
    <w:p w14:paraId="71F232E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A05FC2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BFC05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14:paraId="4C5C735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591.9pt;width:453.2pt;" o:ole="t" filled="f" o:preferrelative="t" stroked="f" coordsize="21600,21600">
            <v:path/>
            <v:fill on="f" focussize="0,0"/>
            <v:stroke on="f"/>
            <v:imagedata r:id="rId232" o:title=""/>
            <o:lock v:ext="edit" aspectratio="f"/>
            <w10:wrap type="none"/>
            <w10:anchorlock/>
          </v:shape>
          <o:OLEObject Type="Embed" ProgID="Word.Document.8" ShapeID="_x0000_i1128" DrawAspect="Content" ObjectID="_1468075829" r:id="rId233">
            <o:LockedField>false</o:LockedField>
          </o:OLEObject>
        </w:object>
      </w:r>
    </w:p>
    <w:p w14:paraId="7101045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3FE94C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AA2D6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14:paraId="037D586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610.8pt;width:453pt;" o:ole="t" filled="f" o:preferrelative="t" stroked="f" coordsize="21600,21600">
            <v:path/>
            <v:fill on="f" focussize="0,0"/>
            <v:stroke on="f"/>
            <v:imagedata r:id="rId219" o:title=""/>
            <o:lock v:ext="edit" aspectratio="f"/>
            <w10:wrap type="none"/>
            <w10:anchorlock/>
          </v:shape>
          <o:OLEObject Type="Embed" ProgID="Word.Document.8" ShapeID="_x0000_i1129" DrawAspect="Content" ObjectID="_1468075830" r:id="rId234">
            <o:LockedField>false</o:LockedField>
          </o:OLEObject>
        </w:object>
      </w:r>
      <w:r>
        <w:rPr>
          <w:rFonts w:hint="eastAsia" w:eastAsia="宋体"/>
          <w:b/>
          <w:bCs/>
          <w:color w:val="000000"/>
          <w:spacing w:val="0"/>
          <w:w w:val="100"/>
          <w:position w:val="0"/>
          <w:sz w:val="28"/>
          <w:szCs w:val="28"/>
          <w:lang w:val="en-US" w:eastAsia="zh-CN"/>
        </w:rPr>
        <w:br w:type="page"/>
      </w:r>
    </w:p>
    <w:p w14:paraId="38B1B9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A2535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14:paraId="6BAB13B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569.1pt;width:429.45pt;" o:ole="t" filled="f" o:preferrelative="t" stroked="f" coordsize="21600,21600">
            <v:path/>
            <v:fill on="f" focussize="0,0"/>
            <v:stroke on="f"/>
            <v:imagedata r:id="rId236" o:title=""/>
            <o:lock v:ext="edit" aspectratio="f"/>
            <w10:wrap type="none"/>
            <w10:anchorlock/>
          </v:shape>
          <o:OLEObject Type="Embed" ProgID="Word.Document.8" ShapeID="_x0000_i1130" DrawAspect="Content" ObjectID="_1468075831" r:id="rId235">
            <o:LockedField>false</o:LockedField>
          </o:OLEObject>
        </w:object>
      </w:r>
      <w:r>
        <w:rPr>
          <w:rFonts w:hint="eastAsia" w:eastAsia="宋体"/>
          <w:b/>
          <w:bCs/>
          <w:color w:val="000000"/>
          <w:spacing w:val="0"/>
          <w:w w:val="100"/>
          <w:position w:val="0"/>
          <w:sz w:val="28"/>
          <w:szCs w:val="28"/>
          <w:lang w:val="en-US" w:eastAsia="zh-CN"/>
        </w:rPr>
        <w:br w:type="page"/>
      </w:r>
    </w:p>
    <w:p w14:paraId="6186CD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1B745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14:paraId="3C0195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610.8pt;width:453pt;" o:ole="t" filled="f" o:preferrelative="t" stroked="f" coordsize="21600,21600">
            <v:path/>
            <v:fill on="f" focussize="0,0"/>
            <v:stroke on="f"/>
            <v:imagedata r:id="rId219" o:title=""/>
            <o:lock v:ext="edit" aspectratio="f"/>
            <w10:wrap type="none"/>
            <w10:anchorlock/>
          </v:shape>
          <o:OLEObject Type="Embed" ProgID="Word.Document.8" ShapeID="_x0000_i1131" DrawAspect="Content" ObjectID="_1468075832" r:id="rId237">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0635D3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14:paraId="6D29DC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390.6pt;width:453.6pt;" o:ole="t" filled="f" o:preferrelative="t" stroked="f" coordsize="21600,21600">
            <v:path/>
            <v:fill on="f" focussize="0,0"/>
            <v:stroke on="f"/>
            <v:imagedata r:id="rId239" o:title=""/>
            <o:lock v:ext="edit" aspectratio="f"/>
            <w10:wrap type="none"/>
            <w10:anchorlock/>
          </v:shape>
          <o:OLEObject Type="Embed" ProgID="Word.Document.8" ShapeID="_x0000_i1132" DrawAspect="Content" ObjectID="_1468075833" r:id="rId238">
            <o:LockedField>false</o:LockedField>
          </o:OLEObject>
        </w:object>
      </w:r>
    </w:p>
    <w:p w14:paraId="0B624F7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A79AC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F72BC8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14:paraId="2A5368D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610.5pt;width:452.25pt;" o:ole="t" filled="f" o:preferrelative="t" stroked="f" coordsize="21600,21600">
            <v:path/>
            <v:fill on="f" focussize="0,0"/>
            <v:stroke on="f"/>
            <v:imagedata r:id="rId241" o:title=""/>
            <o:lock v:ext="edit" aspectratio="f"/>
            <w10:wrap type="none"/>
            <w10:anchorlock/>
          </v:shape>
          <o:OLEObject Type="Embed" ProgID="Word.Document.8" ShapeID="_x0000_i1133" DrawAspect="Content" ObjectID="_1468075834" r:id="rId240">
            <o:LockedField>false</o:LockedField>
          </o:OLEObject>
        </w:object>
      </w:r>
      <w:r>
        <w:rPr>
          <w:rFonts w:hint="eastAsia" w:eastAsia="宋体"/>
          <w:b/>
          <w:bCs/>
          <w:color w:val="000000"/>
          <w:spacing w:val="0"/>
          <w:w w:val="100"/>
          <w:position w:val="0"/>
          <w:sz w:val="28"/>
          <w:szCs w:val="28"/>
          <w:lang w:val="en-US" w:eastAsia="zh-CN"/>
        </w:rPr>
        <w:br w:type="page"/>
      </w:r>
    </w:p>
    <w:p w14:paraId="01E820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D83AF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14:paraId="2A849CC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610.5pt;width:452.25pt;" o:ole="t" filled="f" o:preferrelative="t" stroked="f" coordsize="21600,21600">
            <v:path/>
            <v:fill on="f" focussize="0,0"/>
            <v:stroke on="f"/>
            <v:imagedata r:id="rId243" o:title=""/>
            <o:lock v:ext="edit" aspectratio="f"/>
            <w10:wrap type="none"/>
            <w10:anchorlock/>
          </v:shape>
          <o:OLEObject Type="Embed" ProgID="Word.Document.8" ShapeID="_x0000_i1134" DrawAspect="Content" ObjectID="_1468075835" r:id="rId242">
            <o:LockedField>false</o:LockedField>
          </o:OLEObject>
        </w:object>
      </w:r>
      <w:r>
        <w:rPr>
          <w:rFonts w:hint="eastAsia" w:eastAsia="宋体"/>
          <w:b/>
          <w:bCs/>
          <w:color w:val="000000"/>
          <w:spacing w:val="0"/>
          <w:w w:val="100"/>
          <w:position w:val="0"/>
          <w:sz w:val="28"/>
          <w:szCs w:val="28"/>
          <w:lang w:val="en-US" w:eastAsia="zh-CN"/>
        </w:rPr>
        <w:br w:type="page"/>
      </w:r>
    </w:p>
    <w:p w14:paraId="5F8B71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934B6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14:paraId="5123153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610.5pt;width:452.25pt;" o:ole="t" filled="f" o:preferrelative="t" stroked="f" coordsize="21600,21600">
            <v:path/>
            <v:fill on="f" focussize="0,0"/>
            <v:stroke on="f"/>
            <v:imagedata r:id="rId245" o:title=""/>
            <o:lock v:ext="edit" aspectratio="f"/>
            <w10:wrap type="none"/>
            <w10:anchorlock/>
          </v:shape>
          <o:OLEObject Type="Embed" ProgID="Word.Document.8" ShapeID="_x0000_i1135" DrawAspect="Content" ObjectID="_1468075836" r:id="rId244">
            <o:LockedField>false</o:LockedField>
          </o:OLEObject>
        </w:object>
      </w:r>
      <w:r>
        <w:rPr>
          <w:rFonts w:hint="eastAsia" w:eastAsia="宋体"/>
          <w:b/>
          <w:bCs/>
          <w:color w:val="000000"/>
          <w:spacing w:val="0"/>
          <w:w w:val="100"/>
          <w:position w:val="0"/>
          <w:sz w:val="28"/>
          <w:szCs w:val="28"/>
          <w:lang w:val="en-US" w:eastAsia="zh-CN"/>
        </w:rPr>
        <w:br w:type="page"/>
      </w:r>
    </w:p>
    <w:p w14:paraId="06867A1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5CA3D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14:paraId="5F9EC80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6" DrawAspect="Content" ObjectID="_1468075837" r:id="rId246">
            <o:LockedField>false</o:LockedField>
          </o:OLEObject>
        </w:object>
      </w:r>
      <w:r>
        <w:rPr>
          <w:rFonts w:hint="eastAsia" w:eastAsia="宋体"/>
          <w:b/>
          <w:bCs/>
          <w:color w:val="000000"/>
          <w:spacing w:val="0"/>
          <w:w w:val="100"/>
          <w:position w:val="0"/>
          <w:sz w:val="28"/>
          <w:szCs w:val="28"/>
          <w:lang w:val="en-US" w:eastAsia="zh-CN"/>
        </w:rPr>
        <w:br w:type="page"/>
      </w:r>
    </w:p>
    <w:p w14:paraId="049614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9030F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14:paraId="26DB937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7" DrawAspect="Content" ObjectID="_1468075838" r:id="rId248">
            <o:LockedField>false</o:LockedField>
          </o:OLEObject>
        </w:object>
      </w:r>
      <w:r>
        <w:rPr>
          <w:rFonts w:hint="eastAsia" w:eastAsia="宋体"/>
          <w:b/>
          <w:bCs/>
          <w:color w:val="000000"/>
          <w:spacing w:val="0"/>
          <w:w w:val="100"/>
          <w:position w:val="0"/>
          <w:sz w:val="28"/>
          <w:szCs w:val="28"/>
          <w:lang w:val="en-US" w:eastAsia="zh-CN"/>
        </w:rPr>
        <w:br w:type="page"/>
      </w:r>
    </w:p>
    <w:p w14:paraId="2FEEED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F1AE8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14:paraId="65760F1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8" DrawAspect="Content" ObjectID="_1468075839" r:id="rId249">
            <o:LockedField>false</o:LockedField>
          </o:OLEObject>
        </w:object>
      </w:r>
      <w:r>
        <w:rPr>
          <w:rFonts w:hint="eastAsia" w:eastAsia="宋体"/>
          <w:b/>
          <w:bCs/>
          <w:color w:val="000000"/>
          <w:spacing w:val="0"/>
          <w:w w:val="100"/>
          <w:position w:val="0"/>
          <w:sz w:val="28"/>
          <w:szCs w:val="28"/>
          <w:lang w:val="en-US" w:eastAsia="zh-CN"/>
        </w:rPr>
        <w:br w:type="page"/>
      </w:r>
    </w:p>
    <w:p w14:paraId="28B2ABD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C7CA7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28、对村民委员会选举相关违法行为的处理</w:t>
      </w:r>
    </w:p>
    <w:p w14:paraId="51008A5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9" DrawAspect="Content" ObjectID="_1468075840" r:id="rId250">
            <o:LockedField>false</o:LockedField>
          </o:OLEObject>
        </w:object>
      </w:r>
      <w:r>
        <w:rPr>
          <w:rFonts w:hint="eastAsia" w:eastAsia="宋体"/>
          <w:b/>
          <w:bCs/>
          <w:color w:val="000000"/>
          <w:spacing w:val="0"/>
          <w:w w:val="100"/>
          <w:position w:val="0"/>
          <w:sz w:val="28"/>
          <w:szCs w:val="28"/>
          <w:lang w:val="en-US" w:eastAsia="zh-CN"/>
        </w:rPr>
        <w:br w:type="page"/>
      </w:r>
    </w:p>
    <w:p w14:paraId="23F859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A30FE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29、对为农村五保供养对象提供的供养服务不符合要求的处理</w:t>
      </w:r>
    </w:p>
    <w:p w14:paraId="2A39023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40" DrawAspect="Content" ObjectID="_1468075841" r:id="rId251">
            <o:LockedField>false</o:LockedField>
          </o:OLEObject>
        </w:object>
      </w:r>
      <w:r>
        <w:rPr>
          <w:rFonts w:hint="eastAsia" w:eastAsia="宋体"/>
          <w:b/>
          <w:bCs/>
          <w:color w:val="000000"/>
          <w:spacing w:val="0"/>
          <w:w w:val="100"/>
          <w:position w:val="0"/>
          <w:sz w:val="28"/>
          <w:szCs w:val="28"/>
          <w:lang w:val="en-US" w:eastAsia="zh-CN"/>
        </w:rPr>
        <w:br w:type="page"/>
      </w:r>
    </w:p>
    <w:p w14:paraId="5E9687E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22FDB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30、对违法违规露天焚烧秸秆行为的处理</w:t>
      </w:r>
    </w:p>
    <w:p w14:paraId="1522919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451.65pt;width:401.2pt;" o:ole="t" filled="f" o:preferrelative="t" stroked="f" coordsize="21600,21600">
            <v:path/>
            <v:fill on="f" focussize="0,0"/>
            <v:stroke on="f"/>
            <v:imagedata r:id="rId253" o:title=""/>
            <o:lock v:ext="edit" aspectratio="f"/>
            <w10:wrap type="none"/>
            <w10:anchorlock/>
          </v:shape>
          <o:OLEObject Type="Embed" ProgID="Word.Document.8" ShapeID="_x0000_i1141" DrawAspect="Content" ObjectID="_1468075842" r:id="rId252">
            <o:LockedField>false</o:LockedField>
          </o:OLEObject>
        </w:object>
      </w:r>
    </w:p>
    <w:p w14:paraId="096045A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3205C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D5404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31、对损坏、污染旅游公路和严重影响旅游公路完好、安全和畅通的行为的处理</w:t>
      </w:r>
    </w:p>
    <w:p w14:paraId="632B9F6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520.4pt;width:453.5pt;" o:ole="t" filled="f" o:preferrelative="t" stroked="f" coordsize="21600,21600">
            <v:path/>
            <v:fill on="f" focussize="0,0"/>
            <v:stroke on="f"/>
            <v:imagedata r:id="rId255" o:title=""/>
            <o:lock v:ext="edit" aspectratio="f"/>
            <w10:wrap type="none"/>
            <w10:anchorlock/>
          </v:shape>
          <o:OLEObject Type="Embed" ProgID="Word.Document.8" ShapeID="_x0000_i1142" DrawAspect="Content" ObjectID="_1468075843" r:id="rId254">
            <o:LockedField>false</o:LockedField>
          </o:OLEObject>
        </w:object>
      </w:r>
      <w:r>
        <w:rPr>
          <w:rFonts w:hint="eastAsia" w:eastAsia="宋体"/>
          <w:b/>
          <w:bCs/>
          <w:color w:val="000000"/>
          <w:spacing w:val="0"/>
          <w:w w:val="100"/>
          <w:position w:val="0"/>
          <w:sz w:val="28"/>
          <w:szCs w:val="28"/>
          <w:lang w:val="en-US" w:eastAsia="zh-CN"/>
        </w:rPr>
        <w:br w:type="page"/>
      </w:r>
    </w:p>
    <w:p w14:paraId="0D3D21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CC1D6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32、对危害文物保护单位安全、破坏文物保护单位历史风貌的建筑物、构筑物的处理</w:t>
      </w:r>
    </w:p>
    <w:p w14:paraId="2470320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520.4pt;width:453.5pt;" o:ole="t" filled="f" o:preferrelative="t" stroked="f" coordsize="21600,21600">
            <v:path/>
            <v:fill on="f" focussize="0,0"/>
            <v:stroke on="f"/>
            <v:imagedata r:id="rId257" o:title=""/>
            <o:lock v:ext="edit" aspectratio="f"/>
            <w10:wrap type="none"/>
            <w10:anchorlock/>
          </v:shape>
          <o:OLEObject Type="Embed" ProgID="Word.Document.8" ShapeID="_x0000_i1143" DrawAspect="Content" ObjectID="_1468075844" r:id="rId256">
            <o:LockedField>false</o:LockedField>
          </o:OLEObject>
        </w:object>
      </w:r>
      <w:r>
        <w:rPr>
          <w:rFonts w:hint="eastAsia" w:eastAsia="宋体"/>
          <w:b/>
          <w:bCs/>
          <w:color w:val="000000"/>
          <w:spacing w:val="0"/>
          <w:w w:val="100"/>
          <w:position w:val="0"/>
          <w:sz w:val="28"/>
          <w:szCs w:val="28"/>
          <w:lang w:val="en-US" w:eastAsia="zh-CN"/>
        </w:rPr>
        <w:br w:type="page"/>
      </w:r>
    </w:p>
    <w:p w14:paraId="6601FDE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9D458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33、对适龄儿童、少年的父母或者其他法定监护人无正当理由未依法送适龄儿童、少年入学接受义务教育的行为的处理</w:t>
      </w:r>
    </w:p>
    <w:p w14:paraId="0C9610F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580.05pt;width:453.2pt;" o:ole="t" filled="f" o:preferrelative="t" stroked="f" coordsize="21600,21600">
            <v:path/>
            <v:fill on="f" focussize="0,0"/>
            <v:stroke on="f"/>
            <v:imagedata r:id="rId259" o:title=""/>
            <o:lock v:ext="edit" aspectratio="f"/>
            <w10:wrap type="none"/>
            <w10:anchorlock/>
          </v:shape>
          <o:OLEObject Type="Embed" ProgID="Word.Document.8" ShapeID="_x0000_i1144" DrawAspect="Content" ObjectID="_1468075845" r:id="rId258">
            <o:LockedField>false</o:LockedField>
          </o:OLEObject>
        </w:object>
      </w:r>
      <w:r>
        <w:rPr>
          <w:rFonts w:hint="eastAsia" w:eastAsia="宋体"/>
          <w:b/>
          <w:bCs/>
          <w:color w:val="000000"/>
          <w:spacing w:val="0"/>
          <w:w w:val="100"/>
          <w:position w:val="0"/>
          <w:sz w:val="28"/>
          <w:szCs w:val="28"/>
          <w:lang w:val="en-US" w:eastAsia="zh-CN"/>
        </w:rPr>
        <w:br w:type="page"/>
      </w:r>
    </w:p>
    <w:p w14:paraId="0320E0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BD540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34、对侵占、破坏学校体育场地、器材、设备的行为的处理</w:t>
      </w:r>
    </w:p>
    <w:p w14:paraId="18D0374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600.85pt;width:453.2pt;" o:ole="t" filled="f" o:preferrelative="t" stroked="f" coordsize="21600,21600">
            <v:path/>
            <v:fill on="f" focussize="0,0"/>
            <v:stroke on="f"/>
            <v:imagedata r:id="rId261" o:title=""/>
            <o:lock v:ext="edit" aspectratio="f"/>
            <w10:wrap type="none"/>
            <w10:anchorlock/>
          </v:shape>
          <o:OLEObject Type="Embed" ProgID="Word.Document.8" ShapeID="_x0000_i1145" DrawAspect="Content" ObjectID="_1468075846" r:id="rId260">
            <o:LockedField>false</o:LockedField>
          </o:OLEObject>
        </w:object>
      </w:r>
    </w:p>
    <w:p w14:paraId="38E2DBA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36924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299939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35、对不满16周岁的未成年人的父母或者其他监护人允许其被用人单位非法招用的行为的处理</w:t>
      </w:r>
    </w:p>
    <w:p w14:paraId="6FDB13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577.2pt;width:435.35pt;" o:ole="t" filled="f" o:preferrelative="t" stroked="f" coordsize="21600,21600">
            <v:path/>
            <v:fill on="f" focussize="0,0"/>
            <v:stroke on="f"/>
            <v:imagedata r:id="rId261" o:title=""/>
            <o:lock v:ext="edit" aspectratio="f"/>
            <w10:wrap type="none"/>
            <w10:anchorlock/>
          </v:shape>
          <o:OLEObject Type="Embed" ProgID="Word.Document.8" ShapeID="_x0000_i1146" DrawAspect="Content" ObjectID="_1468075847" r:id="rId262">
            <o:LockedField>false</o:LockedField>
          </o:OLEObject>
        </w:object>
      </w:r>
    </w:p>
    <w:p w14:paraId="3EEF94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B33FD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36、对农产品质量安全事故的处理、上报</w:t>
      </w:r>
    </w:p>
    <w:p w14:paraId="28D5E53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10.75pt;width:452.25pt;" o:ole="t" filled="f" o:preferrelative="t" stroked="f" coordsize="21600,21600">
            <v:path/>
            <v:fill on="f" focussize="0,0"/>
            <v:stroke on="f"/>
            <v:imagedata r:id="rId264" o:title=""/>
            <o:lock v:ext="edit" aspectratio="f"/>
            <w10:wrap type="none"/>
            <w10:anchorlock/>
          </v:shape>
          <o:OLEObject Type="Embed" ProgID="Word.Document.8" ShapeID="_x0000_i1147" DrawAspect="Content" ObjectID="_1468075848" r:id="rId263">
            <o:LockedField>false</o:LockedField>
          </o:OLEObject>
        </w:object>
      </w:r>
      <w:r>
        <w:rPr>
          <w:rFonts w:hint="eastAsia" w:eastAsia="宋体"/>
          <w:b/>
          <w:bCs/>
          <w:color w:val="000000"/>
          <w:spacing w:val="0"/>
          <w:w w:val="100"/>
          <w:position w:val="0"/>
          <w:sz w:val="28"/>
          <w:szCs w:val="28"/>
          <w:lang w:val="en-US" w:eastAsia="zh-CN"/>
        </w:rPr>
        <w:br w:type="page"/>
      </w:r>
    </w:p>
    <w:p w14:paraId="6E1AA0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10C4B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37、对生活垃圾不符合分类标准且拒绝改正的协调处理</w:t>
      </w:r>
    </w:p>
    <w:p w14:paraId="6F19EBF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48" DrawAspect="Content" ObjectID="_1468075849" r:id="rId265">
            <o:LockedField>false</o:LockedField>
          </o:OLEObject>
        </w:object>
      </w:r>
      <w:r>
        <w:rPr>
          <w:rFonts w:hint="eastAsia" w:eastAsia="宋体"/>
          <w:b/>
          <w:bCs/>
          <w:color w:val="000000"/>
          <w:spacing w:val="0"/>
          <w:w w:val="100"/>
          <w:position w:val="0"/>
          <w:sz w:val="28"/>
          <w:szCs w:val="28"/>
          <w:lang w:val="en-US" w:eastAsia="zh-CN"/>
        </w:rPr>
        <w:br w:type="page"/>
      </w:r>
    </w:p>
    <w:p w14:paraId="6C56D6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CCE938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38、当洪水威胁群众安全时组织群众撤离</w:t>
      </w:r>
    </w:p>
    <w:p w14:paraId="2E08ED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561.2pt;width:453.3pt;" o:ole="t" filled="f" o:preferrelative="t" stroked="f" coordsize="21600,21600">
            <v:path/>
            <v:fill on="f" focussize="0,0"/>
            <v:stroke on="f"/>
            <v:imagedata r:id="rId267" o:title=""/>
            <o:lock v:ext="edit" aspectratio="f"/>
            <w10:wrap type="none"/>
            <w10:anchorlock/>
          </v:shape>
          <o:OLEObject Type="Embed" ProgID="Word.Document.8" ShapeID="_x0000_i1149" DrawAspect="Content" ObjectID="_1468075850" r:id="rId266">
            <o:LockedField>false</o:LockedField>
          </o:OLEObject>
        </w:object>
      </w:r>
    </w:p>
    <w:p w14:paraId="71032AE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4A52BB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B37209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39、对辖区内餐饮浪费的预防和制止</w:t>
      </w:r>
    </w:p>
    <w:p w14:paraId="57F65A5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50" DrawAspect="Content" ObjectID="_1468075851" r:id="rId268">
            <o:LockedField>false</o:LockedField>
          </o:OLEObject>
        </w:object>
      </w:r>
      <w:r>
        <w:rPr>
          <w:rFonts w:hint="eastAsia" w:eastAsia="宋体"/>
          <w:b/>
          <w:bCs/>
          <w:color w:val="000000"/>
          <w:spacing w:val="0"/>
          <w:w w:val="100"/>
          <w:position w:val="0"/>
          <w:sz w:val="28"/>
          <w:szCs w:val="28"/>
          <w:lang w:val="en-US" w:eastAsia="zh-CN"/>
        </w:rPr>
        <w:br w:type="page"/>
      </w:r>
    </w:p>
    <w:p w14:paraId="7DF278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34DA1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40、对畜禽养殖环境污染行为的制止和报告</w:t>
      </w:r>
    </w:p>
    <w:p w14:paraId="330434D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453pt;width:453pt;" o:ole="t" filled="f" o:preferrelative="t" stroked="f" coordsize="21600,21600">
            <v:path/>
            <v:fill on="f" focussize="0,0"/>
            <v:stroke on="f"/>
            <v:imagedata r:id="rId270" o:title=""/>
            <o:lock v:ext="edit" aspectratio="f"/>
            <w10:wrap type="none"/>
            <w10:anchorlock/>
          </v:shape>
          <o:OLEObject Type="Embed" ProgID="Word.Document.8" ShapeID="_x0000_i1151" DrawAspect="Content" ObjectID="_1468075852" r:id="rId269">
            <o:LockedField>false</o:LockedField>
          </o:OLEObject>
        </w:object>
      </w:r>
      <w:r>
        <w:rPr>
          <w:rFonts w:hint="eastAsia" w:eastAsia="宋体"/>
          <w:b/>
          <w:bCs/>
          <w:color w:val="000000"/>
          <w:spacing w:val="0"/>
          <w:w w:val="100"/>
          <w:position w:val="0"/>
          <w:sz w:val="28"/>
          <w:szCs w:val="28"/>
          <w:lang w:val="en-US" w:eastAsia="zh-CN"/>
        </w:rPr>
        <w:br w:type="page"/>
      </w:r>
    </w:p>
    <w:p w14:paraId="68D9B5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AE837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41、对针对老年人恶意推销保健品、食品、药品、器材等行为的制止和举报</w:t>
      </w:r>
    </w:p>
    <w:p w14:paraId="4FE6820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52" DrawAspect="Content" ObjectID="_1468075853" r:id="rId271">
            <o:LockedField>false</o:LockedField>
          </o:OLEObject>
        </w:object>
      </w:r>
      <w:r>
        <w:rPr>
          <w:rFonts w:hint="eastAsia" w:eastAsia="宋体"/>
          <w:b/>
          <w:bCs/>
          <w:color w:val="000000"/>
          <w:spacing w:val="0"/>
          <w:w w:val="100"/>
          <w:position w:val="0"/>
          <w:sz w:val="28"/>
          <w:szCs w:val="28"/>
          <w:lang w:val="en-US" w:eastAsia="zh-CN"/>
        </w:rPr>
        <w:br w:type="page"/>
      </w:r>
    </w:p>
    <w:p w14:paraId="06B849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3D016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42、社区戒毒、社区康复</w:t>
      </w:r>
    </w:p>
    <w:p w14:paraId="6FED790C">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542.25pt;width:452.25pt;" o:ole="t" filled="f" o:preferrelative="t" stroked="f" coordsize="21600,21600">
            <v:path/>
            <v:fill on="f" focussize="0,0"/>
            <v:stroke on="f"/>
            <v:imagedata r:id="rId273" o:title=""/>
            <o:lock v:ext="edit" aspectratio="f"/>
            <w10:wrap type="none"/>
            <w10:anchorlock/>
          </v:shape>
          <o:OLEObject Type="Embed" ProgID="Word.Document.8" ShapeID="_x0000_i1153" DrawAspect="Content" ObjectID="_1468075854" r:id="rId272">
            <o:LockedField>false</o:LockedField>
          </o:OLEObject>
        </w:object>
      </w:r>
    </w:p>
    <w:p w14:paraId="0794867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903F60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B84A2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43、组织对畜禽粪便污水进行分户收集、集中处理利用</w:t>
      </w:r>
    </w:p>
    <w:p w14:paraId="43821D9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453pt;width:453pt;" o:ole="t" filled="f" o:preferrelative="t" stroked="f" coordsize="21600,21600">
            <v:path/>
            <v:fill on="f" focussize="0,0"/>
            <v:stroke on="f"/>
            <v:imagedata r:id="rId275" o:title=""/>
            <o:lock v:ext="edit" aspectratio="f"/>
            <w10:wrap type="none"/>
            <w10:anchorlock/>
          </v:shape>
          <o:OLEObject Type="Embed" ProgID="Word.Document.8" ShapeID="_x0000_i1154" DrawAspect="Content" ObjectID="_1468075855" r:id="rId274">
            <o:LockedField>false</o:LockedField>
          </o:OLEObject>
        </w:object>
      </w:r>
      <w:r>
        <w:rPr>
          <w:rFonts w:hint="eastAsia" w:eastAsia="宋体"/>
          <w:b/>
          <w:bCs/>
          <w:color w:val="000000"/>
          <w:spacing w:val="0"/>
          <w:w w:val="100"/>
          <w:position w:val="0"/>
          <w:sz w:val="28"/>
          <w:szCs w:val="28"/>
          <w:lang w:val="en-US" w:eastAsia="zh-CN"/>
        </w:rPr>
        <w:br w:type="page"/>
      </w:r>
    </w:p>
    <w:p w14:paraId="0443B7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707FD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44、对城市生活无着的流浪乞讨人员的救助</w:t>
      </w:r>
    </w:p>
    <w:p w14:paraId="5C18C8C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545.25pt;width:453.55pt;" o:ole="t" filled="f" o:preferrelative="t" stroked="f" coordsize="21600,21600">
            <v:path/>
            <v:fill on="f" focussize="0,0"/>
            <v:stroke on="f"/>
            <v:imagedata r:id="rId277" o:title=""/>
            <o:lock v:ext="edit" aspectratio="f"/>
            <w10:wrap type="none"/>
            <w10:anchorlock/>
          </v:shape>
          <o:OLEObject Type="Embed" ProgID="Word.Document.8" ShapeID="_x0000_i1155" DrawAspect="Content" ObjectID="_1468075856" r:id="rId276">
            <o:LockedField>false</o:LockedField>
          </o:OLEObject>
        </w:object>
      </w:r>
      <w:r>
        <w:rPr>
          <w:rFonts w:hint="eastAsia" w:eastAsia="宋体"/>
          <w:b/>
          <w:bCs/>
          <w:color w:val="000000"/>
          <w:spacing w:val="0"/>
          <w:w w:val="100"/>
          <w:position w:val="0"/>
          <w:sz w:val="28"/>
          <w:szCs w:val="28"/>
          <w:lang w:val="en-US" w:eastAsia="zh-CN"/>
        </w:rPr>
        <w:br w:type="page"/>
      </w:r>
    </w:p>
    <w:p w14:paraId="48C0949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9EF23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45、对经济困难老年人的救助</w:t>
      </w:r>
    </w:p>
    <w:p w14:paraId="51E05D6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545.25pt;width:453.55pt;" o:ole="t" filled="f" o:preferrelative="t" stroked="f" coordsize="21600,21600">
            <v:path/>
            <v:fill on="f" focussize="0,0"/>
            <v:stroke on="f"/>
            <v:imagedata r:id="rId277" o:title=""/>
            <o:lock v:ext="edit" aspectratio="f"/>
            <w10:wrap type="none"/>
            <w10:anchorlock/>
          </v:shape>
          <o:OLEObject Type="Embed" ProgID="Word.Document.8" ShapeID="_x0000_i1156" DrawAspect="Content" ObjectID="_1468075857" r:id="rId278">
            <o:LockedField>false</o:LockedField>
          </o:OLEObject>
        </w:object>
      </w:r>
      <w:r>
        <w:rPr>
          <w:rFonts w:hint="eastAsia" w:eastAsia="宋体"/>
          <w:b/>
          <w:bCs/>
          <w:color w:val="000000"/>
          <w:spacing w:val="0"/>
          <w:w w:val="100"/>
          <w:position w:val="0"/>
          <w:sz w:val="28"/>
          <w:szCs w:val="28"/>
          <w:lang w:val="en-US" w:eastAsia="zh-CN"/>
        </w:rPr>
        <w:br w:type="page"/>
      </w:r>
    </w:p>
    <w:p w14:paraId="3BFF59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04EC4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46、对基本医疗卫生制度不能解决的困难残疾人基本医疗、康复服务、必要辅助器具配置和更换的救助</w:t>
      </w:r>
    </w:p>
    <w:p w14:paraId="48F7F500">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111750" cy="7230745"/>
            <wp:effectExtent l="0" t="0" r="12700" b="8255"/>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79"/>
                    <a:stretch>
                      <a:fillRect/>
                    </a:stretch>
                  </pic:blipFill>
                  <pic:spPr>
                    <a:xfrm>
                      <a:off x="0" y="0"/>
                      <a:ext cx="5111750" cy="723074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7D65180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D9A565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47、对无职业且缺乏就业能力的戒毒人员，提供必要的职业技能培训、就业指导和就业援助</w:t>
      </w:r>
    </w:p>
    <w:p w14:paraId="0F48E593">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45.25pt;width:453.55pt;" o:ole="t" filled="f" o:preferrelative="t" stroked="f" coordsize="21600,21600">
            <v:path/>
            <v:fill on="f" focussize="0,0"/>
            <v:stroke on="f"/>
            <v:imagedata r:id="rId277" o:title=""/>
            <o:lock v:ext="edit" aspectratio="f"/>
            <w10:wrap type="none"/>
            <w10:anchorlock/>
          </v:shape>
          <o:OLEObject Type="Embed" ProgID="Word.Document.8" ShapeID="_x0000_i1157" DrawAspect="Content" ObjectID="_1468075858" r:id="rId280">
            <o:LockedField>false</o:LockedField>
          </o:OLEObject>
        </w:object>
      </w:r>
      <w:r>
        <w:rPr>
          <w:rFonts w:hint="eastAsia" w:eastAsia="宋体"/>
          <w:b/>
          <w:bCs/>
          <w:color w:val="000000"/>
          <w:spacing w:val="0"/>
          <w:w w:val="100"/>
          <w:position w:val="0"/>
          <w:sz w:val="28"/>
          <w:szCs w:val="28"/>
          <w:lang w:val="en-US" w:eastAsia="zh-CN"/>
        </w:rPr>
        <w:br w:type="page"/>
      </w:r>
    </w:p>
    <w:p w14:paraId="126B113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FCC8CE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48、对享受最低生活保障待遇后生活仍有困难的残疾人和残疾人家庭基本生活的保障</w:t>
      </w:r>
    </w:p>
    <w:p w14:paraId="4A7C3C4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60085" cy="7392670"/>
            <wp:effectExtent l="0" t="0" r="12065" b="1778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79"/>
                    <a:srcRect b="9267"/>
                    <a:stretch>
                      <a:fillRect/>
                    </a:stretch>
                  </pic:blipFill>
                  <pic:spPr>
                    <a:xfrm>
                      <a:off x="0" y="0"/>
                      <a:ext cx="5760085" cy="73926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769184D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2AED7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49、对最低生活保障家庭的人口状况、收入状况、财产状况的定期核查</w:t>
      </w:r>
    </w:p>
    <w:p w14:paraId="2A267B4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92.5pt;width:453.6pt;" o:ole="t" filled="f" o:preferrelative="t" stroked="f" coordsize="21600,21600">
            <v:path/>
            <v:fill on="f" focussize="0,0"/>
            <v:stroke on="f"/>
            <v:imagedata r:id="rId282" o:title=""/>
            <o:lock v:ext="edit" aspectratio="f"/>
            <w10:wrap type="none"/>
            <w10:anchorlock/>
          </v:shape>
          <o:OLEObject Type="Embed" ProgID="Word.Document.8" ShapeID="_x0000_i1158" DrawAspect="Content" ObjectID="_1468075859" r:id="rId281">
            <o:LockedField>false</o:LockedField>
          </o:OLEObject>
        </w:object>
      </w:r>
      <w:r>
        <w:rPr>
          <w:rFonts w:hint="eastAsia" w:eastAsia="宋体"/>
          <w:b/>
          <w:bCs/>
          <w:color w:val="000000"/>
          <w:spacing w:val="0"/>
          <w:w w:val="100"/>
          <w:position w:val="0"/>
          <w:sz w:val="28"/>
          <w:szCs w:val="28"/>
          <w:lang w:val="en-US" w:eastAsia="zh-CN"/>
        </w:rPr>
        <w:br w:type="page"/>
      </w:r>
    </w:p>
    <w:p w14:paraId="7196C4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2FC11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50、对新生儿在医疗卫生机构以外地点死亡的核查</w:t>
      </w:r>
    </w:p>
    <w:p w14:paraId="186E2588">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545.25pt;width:452.25pt;" o:ole="t" filled="f" o:preferrelative="t" stroked="f" coordsize="21600,21600">
            <v:path/>
            <v:fill on="f" focussize="0,0"/>
            <v:stroke on="f"/>
            <v:imagedata r:id="rId284" o:title=""/>
            <o:lock v:ext="edit" aspectratio="f"/>
            <w10:wrap type="none"/>
            <w10:anchorlock/>
          </v:shape>
          <o:OLEObject Type="Embed" ProgID="Word.Document.8" ShapeID="_x0000_i1159" DrawAspect="Content" ObjectID="_1468075860" r:id="rId283">
            <o:LockedField>false</o:LockedField>
          </o:OLEObject>
        </w:object>
      </w:r>
      <w:r>
        <w:rPr>
          <w:rFonts w:hint="eastAsia" w:eastAsia="宋体"/>
          <w:b/>
          <w:bCs/>
          <w:color w:val="000000"/>
          <w:spacing w:val="0"/>
          <w:w w:val="100"/>
          <w:position w:val="0"/>
          <w:sz w:val="28"/>
          <w:szCs w:val="28"/>
          <w:lang w:val="en-US" w:eastAsia="zh-CN"/>
        </w:rPr>
        <w:br w:type="page"/>
      </w:r>
    </w:p>
    <w:p w14:paraId="7A74D8B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4A385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51、对新旧村民委员会工作移交的监督</w:t>
      </w:r>
    </w:p>
    <w:p w14:paraId="343C616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561.2pt;width:453.3pt;" o:ole="t" filled="f" o:preferrelative="t" stroked="f" coordsize="21600,21600">
            <v:path/>
            <v:fill on="f" focussize="0,0"/>
            <v:stroke on="f"/>
            <v:imagedata r:id="rId286" o:title=""/>
            <o:lock v:ext="edit" aspectratio="f"/>
            <w10:wrap type="none"/>
            <w10:anchorlock/>
          </v:shape>
          <o:OLEObject Type="Embed" ProgID="Word.Document.8" ShapeID="_x0000_i1160" DrawAspect="Content" ObjectID="_1468075861" r:id="rId285">
            <o:LockedField>false</o:LockedField>
          </o:OLEObject>
        </w:object>
      </w:r>
      <w:r>
        <w:rPr>
          <w:rFonts w:hint="eastAsia" w:eastAsia="宋体"/>
          <w:b/>
          <w:bCs/>
          <w:color w:val="000000"/>
          <w:spacing w:val="0"/>
          <w:w w:val="100"/>
          <w:position w:val="0"/>
          <w:sz w:val="28"/>
          <w:szCs w:val="28"/>
          <w:lang w:val="en-US" w:eastAsia="zh-CN"/>
        </w:rPr>
        <w:br w:type="page"/>
      </w:r>
    </w:p>
    <w:p w14:paraId="3F41EE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F06B2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52、对农村自建低层房屋建设的监督管理</w:t>
      </w:r>
    </w:p>
    <w:p w14:paraId="0884310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561.2pt;width:453.3pt;" o:ole="t" filled="f" o:preferrelative="t" stroked="f" coordsize="21600,21600">
            <v:path/>
            <v:fill on="f" focussize="0,0"/>
            <v:stroke on="f"/>
            <v:imagedata r:id="rId288" o:title=""/>
            <o:lock v:ext="edit" aspectratio="f"/>
            <w10:wrap type="none"/>
            <w10:anchorlock/>
          </v:shape>
          <o:OLEObject Type="Embed" ProgID="Word.Document.8" ShapeID="_x0000_i1161" DrawAspect="Content" ObjectID="_1468075862" r:id="rId287">
            <o:LockedField>false</o:LockedField>
          </o:OLEObject>
        </w:object>
      </w:r>
      <w:r>
        <w:rPr>
          <w:rFonts w:hint="eastAsia" w:eastAsia="宋体"/>
          <w:b/>
          <w:bCs/>
          <w:color w:val="000000"/>
          <w:spacing w:val="0"/>
          <w:w w:val="100"/>
          <w:position w:val="0"/>
          <w:sz w:val="28"/>
          <w:szCs w:val="28"/>
          <w:lang w:val="en-US" w:eastAsia="zh-CN"/>
        </w:rPr>
        <w:br w:type="page"/>
      </w:r>
    </w:p>
    <w:p w14:paraId="33E0F8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CE33C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53、对农村其他房屋建筑活动的现场管理和日常巡查</w:t>
      </w:r>
    </w:p>
    <w:p w14:paraId="1C9FC5D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561.2pt;width:453.3pt;" o:ole="t" filled="f" o:preferrelative="t" stroked="f" coordsize="21600,21600">
            <v:path/>
            <v:fill on="f" focussize="0,0"/>
            <v:stroke on="f"/>
            <v:imagedata r:id="rId288" o:title=""/>
            <o:lock v:ext="edit" aspectratio="f"/>
            <w10:wrap type="none"/>
            <w10:anchorlock/>
          </v:shape>
          <o:OLEObject Type="Embed" ProgID="Word.Document.8" ShapeID="_x0000_i1162" DrawAspect="Content" ObjectID="_1468075863" r:id="rId289">
            <o:LockedField>false</o:LockedField>
          </o:OLEObject>
        </w:object>
      </w:r>
      <w:r>
        <w:rPr>
          <w:rFonts w:hint="eastAsia" w:eastAsia="宋体"/>
          <w:b/>
          <w:bCs/>
          <w:color w:val="000000"/>
          <w:spacing w:val="0"/>
          <w:w w:val="100"/>
          <w:position w:val="0"/>
          <w:sz w:val="28"/>
          <w:szCs w:val="28"/>
          <w:lang w:val="en-US" w:eastAsia="zh-CN"/>
        </w:rPr>
        <w:br w:type="page"/>
      </w:r>
    </w:p>
    <w:p w14:paraId="0255E57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AEF35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54、对所辖区域内公共场所随地吐痰治理工作的管理</w:t>
      </w:r>
    </w:p>
    <w:p w14:paraId="60E6D32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609pt;width:452.25pt;" o:ole="t" filled="f" o:preferrelative="t" stroked="f" coordsize="21600,21600">
            <v:path/>
            <v:fill on="f" focussize="0,0"/>
            <v:stroke on="f"/>
            <v:imagedata r:id="rId291" o:title=""/>
            <o:lock v:ext="edit" aspectratio="f"/>
            <w10:wrap type="none"/>
            <w10:anchorlock/>
          </v:shape>
          <o:OLEObject Type="Embed" ProgID="Word.Document.8" ShapeID="_x0000_i1163" DrawAspect="Content" ObjectID="_1468075864" r:id="rId290">
            <o:LockedField>false</o:LockedField>
          </o:OLEObject>
        </w:object>
      </w:r>
      <w:r>
        <w:rPr>
          <w:rFonts w:hint="eastAsia" w:eastAsia="宋体"/>
          <w:b/>
          <w:bCs/>
          <w:color w:val="000000"/>
          <w:spacing w:val="0"/>
          <w:w w:val="100"/>
          <w:position w:val="0"/>
          <w:sz w:val="28"/>
          <w:szCs w:val="28"/>
          <w:lang w:val="en-US" w:eastAsia="zh-CN"/>
        </w:rPr>
        <w:br w:type="page"/>
      </w:r>
    </w:p>
    <w:p w14:paraId="709D8AF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8B50F7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55、对辖区内养犬的管理</w:t>
      </w:r>
    </w:p>
    <w:p w14:paraId="7384DD1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497.75pt;width:453.6pt;" o:ole="t" filled="f" o:preferrelative="t" stroked="f" coordsize="21600,21600">
            <v:path/>
            <v:fill on="f" focussize="0,0"/>
            <v:stroke on="f"/>
            <v:imagedata r:id="rId293" o:title=""/>
            <o:lock v:ext="edit" aspectratio="f"/>
            <w10:wrap type="none"/>
            <w10:anchorlock/>
          </v:shape>
          <o:OLEObject Type="Embed" ProgID="Word.Document.8" ShapeID="_x0000_i1164" DrawAspect="Content" ObjectID="_1468075865" r:id="rId292">
            <o:LockedField>false</o:LockedField>
          </o:OLEObject>
        </w:object>
      </w:r>
      <w:r>
        <w:rPr>
          <w:rFonts w:hint="eastAsia" w:eastAsia="宋体"/>
          <w:b/>
          <w:bCs/>
          <w:color w:val="000000"/>
          <w:spacing w:val="0"/>
          <w:w w:val="100"/>
          <w:position w:val="0"/>
          <w:sz w:val="28"/>
          <w:szCs w:val="28"/>
          <w:lang w:val="en-US" w:eastAsia="zh-CN"/>
        </w:rPr>
        <w:br w:type="page"/>
      </w:r>
    </w:p>
    <w:p w14:paraId="664975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7833B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56、对农村土地承包经营权流转合同的备案</w:t>
      </w:r>
    </w:p>
    <w:p w14:paraId="48655E4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599.25pt;width:452.25pt;" o:ole="t" filled="f" o:preferrelative="t" stroked="f" coordsize="21600,21600">
            <v:path/>
            <v:fill on="f" focussize="0,0"/>
            <v:stroke on="f"/>
            <v:imagedata r:id="rId295" o:title=""/>
            <o:lock v:ext="edit" aspectratio="f"/>
            <w10:wrap type="none"/>
            <w10:anchorlock/>
          </v:shape>
          <o:OLEObject Type="Embed" ProgID="Word.Document.8" ShapeID="_x0000_i1165" DrawAspect="Content" ObjectID="_1468075866" r:id="rId294">
            <o:LockedField>false</o:LockedField>
          </o:OLEObject>
        </w:object>
      </w:r>
      <w:r>
        <w:rPr>
          <w:rFonts w:hint="eastAsia" w:eastAsia="宋体"/>
          <w:b/>
          <w:bCs/>
          <w:color w:val="000000"/>
          <w:spacing w:val="0"/>
          <w:w w:val="100"/>
          <w:position w:val="0"/>
          <w:sz w:val="28"/>
          <w:szCs w:val="28"/>
          <w:lang w:val="en-US" w:eastAsia="zh-CN"/>
        </w:rPr>
        <w:br w:type="page"/>
      </w:r>
    </w:p>
    <w:p w14:paraId="46CB49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0E519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57、对村民自治章程、村规民约、居民公约的备案</w:t>
      </w:r>
    </w:p>
    <w:p w14:paraId="6AE6562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61.2pt;width:453.3pt;" o:ole="t" filled="f" o:preferrelative="t" stroked="f" coordsize="21600,21600">
            <v:path/>
            <v:fill on="f" focussize="0,0"/>
            <v:stroke on="f"/>
            <v:imagedata r:id="rId297" o:title=""/>
            <o:lock v:ext="edit" aspectratio="f"/>
            <w10:wrap type="none"/>
            <w10:anchorlock/>
          </v:shape>
          <o:OLEObject Type="Embed" ProgID="Word.Document.8" ShapeID="_x0000_i1166" DrawAspect="Content" ObjectID="_1468075867" r:id="rId296">
            <o:LockedField>false</o:LockedField>
          </o:OLEObject>
        </w:object>
      </w:r>
      <w:r>
        <w:rPr>
          <w:rFonts w:hint="eastAsia" w:eastAsia="宋体"/>
          <w:b/>
          <w:bCs/>
          <w:color w:val="000000"/>
          <w:spacing w:val="0"/>
          <w:w w:val="100"/>
          <w:position w:val="0"/>
          <w:sz w:val="28"/>
          <w:szCs w:val="28"/>
          <w:lang w:val="en-US" w:eastAsia="zh-CN"/>
        </w:rPr>
        <w:br w:type="page"/>
      </w:r>
    </w:p>
    <w:p w14:paraId="5CDA61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96364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58、对村民代表名单及村民小组设立、撤销、范围调整的备案</w:t>
      </w:r>
    </w:p>
    <w:p w14:paraId="41A3387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67" DrawAspect="Content" ObjectID="_1468075868" r:id="rId298">
            <o:LockedField>false</o:LockedField>
          </o:OLEObject>
        </w:object>
      </w:r>
      <w:r>
        <w:rPr>
          <w:rFonts w:hint="eastAsia" w:eastAsia="宋体"/>
          <w:b/>
          <w:bCs/>
          <w:color w:val="000000"/>
          <w:spacing w:val="0"/>
          <w:w w:val="100"/>
          <w:position w:val="0"/>
          <w:sz w:val="28"/>
          <w:szCs w:val="28"/>
          <w:lang w:val="en-US" w:eastAsia="zh-CN"/>
        </w:rPr>
        <w:br w:type="page"/>
      </w:r>
    </w:p>
    <w:p w14:paraId="483CA5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40EF9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59、对村民委员会选举结果报告单副本及村民委员会成员的罢免、辞职、职务终止和补选结果的备案</w:t>
      </w:r>
    </w:p>
    <w:p w14:paraId="59FD48F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68" DrawAspect="Content" ObjectID="_1468075869" r:id="rId300">
            <o:LockedField>false</o:LockedField>
          </o:OLEObject>
        </w:object>
      </w:r>
      <w:r>
        <w:rPr>
          <w:rFonts w:hint="eastAsia" w:eastAsia="宋体"/>
          <w:b/>
          <w:bCs/>
          <w:color w:val="000000"/>
          <w:spacing w:val="0"/>
          <w:w w:val="100"/>
          <w:position w:val="0"/>
          <w:sz w:val="28"/>
          <w:szCs w:val="28"/>
          <w:lang w:val="en-US" w:eastAsia="zh-CN"/>
        </w:rPr>
        <w:br w:type="page"/>
      </w:r>
    </w:p>
    <w:p w14:paraId="587D3F5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D6975C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60、对申请成立志愿服务组织但不具备登记条件的组织的备案</w:t>
      </w:r>
    </w:p>
    <w:p w14:paraId="6DA14F8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69" DrawAspect="Content" ObjectID="_1468075870" r:id="rId301">
            <o:LockedField>false</o:LockedField>
          </o:OLEObject>
        </w:object>
      </w:r>
      <w:r>
        <w:rPr>
          <w:rFonts w:hint="eastAsia" w:eastAsia="宋体"/>
          <w:b/>
          <w:bCs/>
          <w:color w:val="000000"/>
          <w:spacing w:val="0"/>
          <w:w w:val="100"/>
          <w:position w:val="0"/>
          <w:sz w:val="28"/>
          <w:szCs w:val="28"/>
          <w:lang w:val="en-US" w:eastAsia="zh-CN"/>
        </w:rPr>
        <w:br w:type="page"/>
      </w:r>
    </w:p>
    <w:p w14:paraId="2B155F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70F38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61、对劳动者从事个体经营或灵活就业的就业登记</w:t>
      </w:r>
    </w:p>
    <w:p w14:paraId="6D5729E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70" DrawAspect="Content" ObjectID="_1468075871" r:id="rId302">
            <o:LockedField>false</o:LockedField>
          </o:OLEObject>
        </w:object>
      </w:r>
      <w:r>
        <w:rPr>
          <w:rFonts w:hint="eastAsia" w:eastAsia="宋体"/>
          <w:b/>
          <w:bCs/>
          <w:color w:val="000000"/>
          <w:spacing w:val="0"/>
          <w:w w:val="100"/>
          <w:position w:val="0"/>
          <w:sz w:val="28"/>
          <w:szCs w:val="28"/>
          <w:lang w:val="en-US" w:eastAsia="zh-CN"/>
        </w:rPr>
        <w:br w:type="page"/>
      </w:r>
    </w:p>
    <w:p w14:paraId="580B76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1F39B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62、对食品小摊点经营区域和时段的确定</w:t>
      </w:r>
    </w:p>
    <w:p w14:paraId="3E56653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71" DrawAspect="Content" ObjectID="_1468075872" r:id="rId303">
            <o:LockedField>false</o:LockedField>
          </o:OLEObject>
        </w:object>
      </w:r>
      <w:r>
        <w:rPr>
          <w:rFonts w:hint="eastAsia" w:eastAsia="宋体"/>
          <w:b/>
          <w:bCs/>
          <w:color w:val="000000"/>
          <w:spacing w:val="0"/>
          <w:w w:val="100"/>
          <w:position w:val="0"/>
          <w:sz w:val="28"/>
          <w:szCs w:val="28"/>
          <w:lang w:val="en-US" w:eastAsia="zh-CN"/>
        </w:rPr>
        <w:br w:type="page"/>
      </w:r>
    </w:p>
    <w:p w14:paraId="467A339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5ABB7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63、对可能引发社会安全事件的矛盾纠纷的调解处理</w:t>
      </w:r>
    </w:p>
    <w:p w14:paraId="79A4119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2"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2" DrawAspect="Content" ObjectID="_1468075873" r:id="rId304">
            <o:LockedField>false</o:LockedField>
          </o:OLEObject>
        </w:object>
      </w:r>
      <w:r>
        <w:rPr>
          <w:rFonts w:hint="eastAsia" w:eastAsia="宋体"/>
          <w:b/>
          <w:bCs/>
          <w:color w:val="000000"/>
          <w:spacing w:val="0"/>
          <w:w w:val="100"/>
          <w:position w:val="0"/>
          <w:sz w:val="28"/>
          <w:szCs w:val="28"/>
          <w:lang w:val="en-US" w:eastAsia="zh-CN"/>
        </w:rPr>
        <w:br w:type="page"/>
      </w:r>
    </w:p>
    <w:p w14:paraId="65125C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191A7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64、对拖欠农民工工资矛盾的排查和调处</w:t>
      </w:r>
    </w:p>
    <w:p w14:paraId="6E60242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3"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3" DrawAspect="Content" ObjectID="_1468075874" r:id="rId306">
            <o:LockedField>false</o:LockedField>
          </o:OLEObject>
        </w:object>
      </w:r>
      <w:r>
        <w:rPr>
          <w:rFonts w:hint="eastAsia" w:eastAsia="宋体"/>
          <w:b/>
          <w:bCs/>
          <w:color w:val="000000"/>
          <w:spacing w:val="0"/>
          <w:w w:val="100"/>
          <w:position w:val="0"/>
          <w:sz w:val="28"/>
          <w:szCs w:val="28"/>
          <w:lang w:val="en-US" w:eastAsia="zh-CN"/>
        </w:rPr>
        <w:br w:type="page"/>
      </w:r>
    </w:p>
    <w:p w14:paraId="109C98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AAEE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65、对移民安置区的移民生产生活的帮助及矛盾纠纷的调处</w:t>
      </w:r>
    </w:p>
    <w:p w14:paraId="607AB23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4"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4" DrawAspect="Content" ObjectID="_1468075875" r:id="rId307">
            <o:LockedField>false</o:LockedField>
          </o:OLEObject>
        </w:object>
      </w:r>
      <w:r>
        <w:rPr>
          <w:rFonts w:hint="eastAsia" w:eastAsia="宋体"/>
          <w:b/>
          <w:bCs/>
          <w:color w:val="000000"/>
          <w:spacing w:val="0"/>
          <w:w w:val="100"/>
          <w:position w:val="0"/>
          <w:sz w:val="28"/>
          <w:szCs w:val="28"/>
          <w:lang w:val="en-US" w:eastAsia="zh-CN"/>
        </w:rPr>
        <w:br w:type="page"/>
      </w:r>
    </w:p>
    <w:p w14:paraId="50B893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8886F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66、对侵害妇女及其配偶、子女在农村集体经济组织中享有权益的调解</w:t>
      </w:r>
    </w:p>
    <w:p w14:paraId="193C7BC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5"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5" DrawAspect="Content" ObjectID="_1468075876" r:id="rId308">
            <o:LockedField>false</o:LockedField>
          </o:OLEObject>
        </w:object>
      </w:r>
      <w:r>
        <w:rPr>
          <w:rFonts w:hint="eastAsia" w:eastAsia="宋体"/>
          <w:b/>
          <w:bCs/>
          <w:color w:val="000000"/>
          <w:spacing w:val="0"/>
          <w:w w:val="100"/>
          <w:position w:val="0"/>
          <w:sz w:val="28"/>
          <w:szCs w:val="28"/>
          <w:lang w:val="en-US" w:eastAsia="zh-CN"/>
        </w:rPr>
        <w:br w:type="page"/>
      </w:r>
    </w:p>
    <w:p w14:paraId="622149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A8FB2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67、对民间纠纷的调解</w:t>
      </w:r>
    </w:p>
    <w:p w14:paraId="10DE622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6"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6" DrawAspect="Content" ObjectID="_1468075877" r:id="rId309">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E1734F">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A3326A">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14:paraId="64A3326A">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FF652A53"/>
    <w:multiLevelType w:val="singleLevel"/>
    <w:tmpl w:val="FF652A53"/>
    <w:lvl w:ilvl="0" w:tentative="0">
      <w:start w:val="1"/>
      <w:numFmt w:val="decimal"/>
      <w:lvlText w:val="%1、"/>
      <w:lvlJc w:val="left"/>
      <w:pPr>
        <w:tabs>
          <w:tab w:val="left" w:pos="397"/>
        </w:tabs>
        <w:ind w:left="454" w:leftChars="0" w:hanging="454" w:firstLineChars="0"/>
      </w:pPr>
      <w:rPr>
        <w:rFonts w:hint="default"/>
      </w:rPr>
    </w:lvl>
  </w:abstractNum>
  <w:abstractNum w:abstractNumId="4">
    <w:nsid w:val="2AD20D1D"/>
    <w:multiLevelType w:val="singleLevel"/>
    <w:tmpl w:val="2AD20D1D"/>
    <w:lvl w:ilvl="0" w:tentative="0">
      <w:start w:val="1"/>
      <w:numFmt w:val="decimal"/>
      <w:suff w:val="nothing"/>
      <w:lvlText w:val="%1、"/>
      <w:lvlJc w:val="left"/>
    </w:lvl>
  </w:abstractNum>
  <w:abstractNum w:abstractNumId="5">
    <w:nsid w:val="568345C8"/>
    <w:multiLevelType w:val="singleLevel"/>
    <w:tmpl w:val="568345C8"/>
    <w:lvl w:ilvl="0" w:tentative="0">
      <w:start w:val="1"/>
      <w:numFmt w:val="decimal"/>
      <w:suff w:val="nothing"/>
      <w:lvlText w:val="%1."/>
      <w:lvlJc w:val="left"/>
    </w:lvl>
  </w:abstractNum>
  <w:abstractNum w:abstractNumId="6">
    <w:nsid w:val="568345D4"/>
    <w:multiLevelType w:val="singleLevel"/>
    <w:tmpl w:val="568345D4"/>
    <w:lvl w:ilvl="0" w:tentative="0">
      <w:start w:val="1"/>
      <w:numFmt w:val="decimal"/>
      <w:suff w:val="nothing"/>
      <w:lvlText w:val="%1."/>
      <w:lvlJc w:val="left"/>
    </w:lvl>
  </w:abstractNum>
  <w:abstractNum w:abstractNumId="7">
    <w:nsid w:val="5D3AF2E8"/>
    <w:multiLevelType w:val="singleLevel"/>
    <w:tmpl w:val="5D3AF2E8"/>
    <w:lvl w:ilvl="0" w:tentative="0">
      <w:start w:val="2"/>
      <w:numFmt w:val="decimal"/>
      <w:suff w:val="nothing"/>
      <w:lvlText w:val="%1、"/>
      <w:lvlJc w:val="left"/>
    </w:lvl>
  </w:abstractNum>
  <w:num w:numId="1">
    <w:abstractNumId w:val="5"/>
  </w:num>
  <w:num w:numId="2">
    <w:abstractNumId w:val="6"/>
  </w:num>
  <w:num w:numId="3">
    <w:abstractNumId w:val="2"/>
  </w:num>
  <w:num w:numId="4">
    <w:abstractNumId w:val="0"/>
  </w:num>
  <w:num w:numId="5">
    <w:abstractNumId w:val="4"/>
  </w:num>
  <w:num w:numId="6">
    <w:abstractNumId w:val="1"/>
  </w:num>
  <w:num w:numId="7">
    <w:abstractNumId w:val="3"/>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IyODdiOTc5ZjFlODRkMDhkMTU0NDZmNmY1OWVmMjYifQ=="/>
  </w:docVars>
  <w:rsids>
    <w:rsidRoot w:val="6C2608BD"/>
    <w:rsid w:val="00A52D55"/>
    <w:rsid w:val="00E16FE2"/>
    <w:rsid w:val="023F01F2"/>
    <w:rsid w:val="03062901"/>
    <w:rsid w:val="061F0577"/>
    <w:rsid w:val="0B8F5B26"/>
    <w:rsid w:val="0C5B50EA"/>
    <w:rsid w:val="0EE44683"/>
    <w:rsid w:val="1024497D"/>
    <w:rsid w:val="126178CD"/>
    <w:rsid w:val="16192DE8"/>
    <w:rsid w:val="17DD52E9"/>
    <w:rsid w:val="186C3731"/>
    <w:rsid w:val="18A3496A"/>
    <w:rsid w:val="1B1E1763"/>
    <w:rsid w:val="1BEA2B16"/>
    <w:rsid w:val="1CF77E61"/>
    <w:rsid w:val="1FBF7A14"/>
    <w:rsid w:val="21FB6B59"/>
    <w:rsid w:val="22A212C7"/>
    <w:rsid w:val="255E57A7"/>
    <w:rsid w:val="263B327F"/>
    <w:rsid w:val="263B7BD6"/>
    <w:rsid w:val="26711E5F"/>
    <w:rsid w:val="28E67E14"/>
    <w:rsid w:val="2A14428B"/>
    <w:rsid w:val="2BC6789C"/>
    <w:rsid w:val="2C525618"/>
    <w:rsid w:val="2DF4336D"/>
    <w:rsid w:val="2F9F5458"/>
    <w:rsid w:val="34447AAD"/>
    <w:rsid w:val="39F007CD"/>
    <w:rsid w:val="3A9D7F87"/>
    <w:rsid w:val="3B986EBD"/>
    <w:rsid w:val="3B9D2DEE"/>
    <w:rsid w:val="3C0A2BCF"/>
    <w:rsid w:val="40732B8F"/>
    <w:rsid w:val="40FE2B4E"/>
    <w:rsid w:val="43E97E94"/>
    <w:rsid w:val="44957661"/>
    <w:rsid w:val="4746402E"/>
    <w:rsid w:val="4C01509C"/>
    <w:rsid w:val="4C796CF2"/>
    <w:rsid w:val="4D870966"/>
    <w:rsid w:val="4DE236A4"/>
    <w:rsid w:val="4E1357B5"/>
    <w:rsid w:val="54336147"/>
    <w:rsid w:val="549E49E7"/>
    <w:rsid w:val="5CA855DC"/>
    <w:rsid w:val="608027B4"/>
    <w:rsid w:val="61007B96"/>
    <w:rsid w:val="6278115E"/>
    <w:rsid w:val="638649C3"/>
    <w:rsid w:val="64022D00"/>
    <w:rsid w:val="6C2608BD"/>
    <w:rsid w:val="6EE65392"/>
    <w:rsid w:val="718B7419"/>
    <w:rsid w:val="71C72245"/>
    <w:rsid w:val="73C67A7E"/>
    <w:rsid w:val="76976755"/>
    <w:rsid w:val="76E47A08"/>
    <w:rsid w:val="77E627FB"/>
    <w:rsid w:val="77FB7BFA"/>
    <w:rsid w:val="7E8F77C2"/>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autoRedefine/>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Normal (Web)"/>
    <w:basedOn w:val="1"/>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paragraph" w:customStyle="1" w:styleId="9">
    <w:name w:val="Other|1"/>
    <w:basedOn w:val="1"/>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qFormat/>
    <w:uiPriority w:val="0"/>
    <w:rPr>
      <w:rFonts w:ascii="Arial" w:hAnsi="Arial" w:cs="Arial"/>
      <w:color w:val="000000"/>
      <w:sz w:val="20"/>
      <w:szCs w:val="20"/>
      <w:u w:val="none"/>
    </w:rPr>
  </w:style>
  <w:style w:type="character" w:customStyle="1" w:styleId="11">
    <w:name w:val="font21"/>
    <w:basedOn w:val="7"/>
    <w:qFormat/>
    <w:uiPriority w:val="0"/>
    <w:rPr>
      <w:rFonts w:hint="eastAsia" w:ascii="仿宋_GB2312" w:eastAsia="仿宋_GB2312" w:cs="仿宋_GB2312"/>
      <w:color w:val="000000"/>
      <w:sz w:val="20"/>
      <w:szCs w:val="20"/>
      <w:u w:val="none"/>
    </w:rPr>
  </w:style>
  <w:style w:type="character" w:customStyle="1" w:styleId="12">
    <w:name w:val="font11"/>
    <w:basedOn w:val="7"/>
    <w:qFormat/>
    <w:uiPriority w:val="0"/>
    <w:rPr>
      <w:rFonts w:hint="eastAsia" w:ascii="仿宋_GB2312" w:eastAsia="仿宋_GB2312" w:cs="仿宋_GB2312"/>
      <w:color w:val="000000"/>
      <w:sz w:val="20"/>
      <w:szCs w:val="20"/>
      <w:u w:val="none"/>
    </w:rPr>
  </w:style>
  <w:style w:type="character" w:customStyle="1" w:styleId="13">
    <w:name w:val="font41"/>
    <w:basedOn w:val="7"/>
    <w:qFormat/>
    <w:uiPriority w:val="0"/>
    <w:rPr>
      <w:rFonts w:ascii="Arial" w:hAnsi="Arial" w:cs="Arial"/>
      <w:color w:val="000000"/>
      <w:sz w:val="20"/>
      <w:szCs w:val="20"/>
      <w:u w:val="none"/>
    </w:rPr>
  </w:style>
  <w:style w:type="character" w:customStyle="1" w:styleId="14">
    <w:name w:val="font01"/>
    <w:basedOn w:val="7"/>
    <w:qFormat/>
    <w:uiPriority w:val="0"/>
    <w:rPr>
      <w:rFonts w:ascii="Arial" w:hAnsi="Arial" w:cs="Arial"/>
      <w:color w:val="000000"/>
      <w:sz w:val="18"/>
      <w:szCs w:val="18"/>
      <w:u w:val="none"/>
    </w:rPr>
  </w:style>
  <w:style w:type="character" w:customStyle="1" w:styleId="15">
    <w:name w:val="font51"/>
    <w:basedOn w:val="7"/>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 Type="http://schemas.openxmlformats.org/officeDocument/2006/relationships/oleObject" Target="embeddings/oleObject11.bin"/><Relationship Id="rId312" Type="http://schemas.openxmlformats.org/officeDocument/2006/relationships/fontTable" Target="fontTable.xml"/><Relationship Id="rId311" Type="http://schemas.openxmlformats.org/officeDocument/2006/relationships/numbering" Target="numbering.xml"/><Relationship Id="rId310" Type="http://schemas.openxmlformats.org/officeDocument/2006/relationships/customXml" Target="../customXml/item1.xml"/><Relationship Id="rId31" Type="http://schemas.openxmlformats.org/officeDocument/2006/relationships/image" Target="media/image15.emf"/><Relationship Id="rId309" Type="http://schemas.openxmlformats.org/officeDocument/2006/relationships/oleObject" Target="embeddings/oleObject153.bin"/><Relationship Id="rId308" Type="http://schemas.openxmlformats.org/officeDocument/2006/relationships/oleObject" Target="embeddings/oleObject152.bin"/><Relationship Id="rId307" Type="http://schemas.openxmlformats.org/officeDocument/2006/relationships/oleObject" Target="embeddings/oleObject151.bin"/><Relationship Id="rId306" Type="http://schemas.openxmlformats.org/officeDocument/2006/relationships/oleObject" Target="embeddings/oleObject150.bin"/><Relationship Id="rId305" Type="http://schemas.openxmlformats.org/officeDocument/2006/relationships/image" Target="media/image150.emf"/><Relationship Id="rId304" Type="http://schemas.openxmlformats.org/officeDocument/2006/relationships/oleObject" Target="embeddings/oleObject149.bin"/><Relationship Id="rId303" Type="http://schemas.openxmlformats.org/officeDocument/2006/relationships/oleObject" Target="embeddings/oleObject148.bin"/><Relationship Id="rId302" Type="http://schemas.openxmlformats.org/officeDocument/2006/relationships/oleObject" Target="embeddings/oleObject147.bin"/><Relationship Id="rId301" Type="http://schemas.openxmlformats.org/officeDocument/2006/relationships/oleObject" Target="embeddings/oleObject146.bin"/><Relationship Id="rId300" Type="http://schemas.openxmlformats.org/officeDocument/2006/relationships/oleObject" Target="embeddings/oleObject145.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image" Target="media/image149.emf"/><Relationship Id="rId298" Type="http://schemas.openxmlformats.org/officeDocument/2006/relationships/oleObject" Target="embeddings/oleObject144.bin"/><Relationship Id="rId297" Type="http://schemas.openxmlformats.org/officeDocument/2006/relationships/image" Target="media/image148.emf"/><Relationship Id="rId296" Type="http://schemas.openxmlformats.org/officeDocument/2006/relationships/oleObject" Target="embeddings/oleObject143.bin"/><Relationship Id="rId295" Type="http://schemas.openxmlformats.org/officeDocument/2006/relationships/image" Target="media/image147.emf"/><Relationship Id="rId294" Type="http://schemas.openxmlformats.org/officeDocument/2006/relationships/oleObject" Target="embeddings/oleObject142.bin"/><Relationship Id="rId293" Type="http://schemas.openxmlformats.org/officeDocument/2006/relationships/image" Target="media/image146.emf"/><Relationship Id="rId292" Type="http://schemas.openxmlformats.org/officeDocument/2006/relationships/oleObject" Target="embeddings/oleObject141.bin"/><Relationship Id="rId291" Type="http://schemas.openxmlformats.org/officeDocument/2006/relationships/image" Target="media/image145.emf"/><Relationship Id="rId290" Type="http://schemas.openxmlformats.org/officeDocument/2006/relationships/oleObject" Target="embeddings/oleObject140.bin"/><Relationship Id="rId29" Type="http://schemas.openxmlformats.org/officeDocument/2006/relationships/image" Target="media/image14.emf"/><Relationship Id="rId289" Type="http://schemas.openxmlformats.org/officeDocument/2006/relationships/oleObject" Target="embeddings/oleObject139.bin"/><Relationship Id="rId288" Type="http://schemas.openxmlformats.org/officeDocument/2006/relationships/image" Target="media/image144.emf"/><Relationship Id="rId287" Type="http://schemas.openxmlformats.org/officeDocument/2006/relationships/oleObject" Target="embeddings/oleObject138.bin"/><Relationship Id="rId286" Type="http://schemas.openxmlformats.org/officeDocument/2006/relationships/image" Target="media/image143.emf"/><Relationship Id="rId285" Type="http://schemas.openxmlformats.org/officeDocument/2006/relationships/oleObject" Target="embeddings/oleObject137.bin"/><Relationship Id="rId284" Type="http://schemas.openxmlformats.org/officeDocument/2006/relationships/image" Target="media/image142.emf"/><Relationship Id="rId283" Type="http://schemas.openxmlformats.org/officeDocument/2006/relationships/oleObject" Target="embeddings/oleObject136.bin"/><Relationship Id="rId282" Type="http://schemas.openxmlformats.org/officeDocument/2006/relationships/image" Target="media/image141.emf"/><Relationship Id="rId281" Type="http://schemas.openxmlformats.org/officeDocument/2006/relationships/oleObject" Target="embeddings/oleObject135.bin"/><Relationship Id="rId280" Type="http://schemas.openxmlformats.org/officeDocument/2006/relationships/oleObject" Target="embeddings/oleObject134.bin"/><Relationship Id="rId28" Type="http://schemas.openxmlformats.org/officeDocument/2006/relationships/oleObject" Target="embeddings/oleObject9.bin"/><Relationship Id="rId279" Type="http://schemas.openxmlformats.org/officeDocument/2006/relationships/image" Target="media/image140.jpeg"/><Relationship Id="rId278" Type="http://schemas.openxmlformats.org/officeDocument/2006/relationships/oleObject" Target="embeddings/oleObject133.bin"/><Relationship Id="rId277" Type="http://schemas.openxmlformats.org/officeDocument/2006/relationships/image" Target="media/image139.emf"/><Relationship Id="rId276" Type="http://schemas.openxmlformats.org/officeDocument/2006/relationships/oleObject" Target="embeddings/oleObject132.bin"/><Relationship Id="rId275" Type="http://schemas.openxmlformats.org/officeDocument/2006/relationships/image" Target="media/image138.emf"/><Relationship Id="rId274" Type="http://schemas.openxmlformats.org/officeDocument/2006/relationships/oleObject" Target="embeddings/oleObject131.bin"/><Relationship Id="rId273" Type="http://schemas.openxmlformats.org/officeDocument/2006/relationships/image" Target="media/image137.emf"/><Relationship Id="rId272" Type="http://schemas.openxmlformats.org/officeDocument/2006/relationships/oleObject" Target="embeddings/oleObject130.bin"/><Relationship Id="rId271" Type="http://schemas.openxmlformats.org/officeDocument/2006/relationships/oleObject" Target="embeddings/oleObject129.bin"/><Relationship Id="rId270" Type="http://schemas.openxmlformats.org/officeDocument/2006/relationships/image" Target="media/image136.emf"/><Relationship Id="rId27" Type="http://schemas.openxmlformats.org/officeDocument/2006/relationships/image" Target="media/image13.emf"/><Relationship Id="rId269" Type="http://schemas.openxmlformats.org/officeDocument/2006/relationships/oleObject" Target="embeddings/oleObject128.bin"/><Relationship Id="rId268" Type="http://schemas.openxmlformats.org/officeDocument/2006/relationships/oleObject" Target="embeddings/oleObject127.bin"/><Relationship Id="rId267" Type="http://schemas.openxmlformats.org/officeDocument/2006/relationships/image" Target="media/image135.emf"/><Relationship Id="rId266" Type="http://schemas.openxmlformats.org/officeDocument/2006/relationships/oleObject" Target="embeddings/oleObject126.bin"/><Relationship Id="rId265" Type="http://schemas.openxmlformats.org/officeDocument/2006/relationships/oleObject" Target="embeddings/oleObject125.bin"/><Relationship Id="rId264" Type="http://schemas.openxmlformats.org/officeDocument/2006/relationships/image" Target="media/image134.emf"/><Relationship Id="rId263" Type="http://schemas.openxmlformats.org/officeDocument/2006/relationships/oleObject" Target="embeddings/oleObject124.bin"/><Relationship Id="rId262" Type="http://schemas.openxmlformats.org/officeDocument/2006/relationships/oleObject" Target="embeddings/oleObject123.bin"/><Relationship Id="rId261" Type="http://schemas.openxmlformats.org/officeDocument/2006/relationships/image" Target="media/image133.emf"/><Relationship Id="rId260" Type="http://schemas.openxmlformats.org/officeDocument/2006/relationships/oleObject" Target="embeddings/oleObject122.bin"/><Relationship Id="rId26" Type="http://schemas.openxmlformats.org/officeDocument/2006/relationships/oleObject" Target="embeddings/oleObject8.bin"/><Relationship Id="rId259" Type="http://schemas.openxmlformats.org/officeDocument/2006/relationships/image" Target="media/image132.emf"/><Relationship Id="rId258" Type="http://schemas.openxmlformats.org/officeDocument/2006/relationships/oleObject" Target="embeddings/oleObject121.bin"/><Relationship Id="rId257" Type="http://schemas.openxmlformats.org/officeDocument/2006/relationships/image" Target="media/image131.emf"/><Relationship Id="rId256" Type="http://schemas.openxmlformats.org/officeDocument/2006/relationships/oleObject" Target="embeddings/oleObject120.bin"/><Relationship Id="rId255" Type="http://schemas.openxmlformats.org/officeDocument/2006/relationships/image" Target="media/image130.emf"/><Relationship Id="rId254" Type="http://schemas.openxmlformats.org/officeDocument/2006/relationships/oleObject" Target="embeddings/oleObject119.bin"/><Relationship Id="rId253" Type="http://schemas.openxmlformats.org/officeDocument/2006/relationships/image" Target="media/image129.emf"/><Relationship Id="rId252" Type="http://schemas.openxmlformats.org/officeDocument/2006/relationships/oleObject" Target="embeddings/oleObject118.bin"/><Relationship Id="rId251" Type="http://schemas.openxmlformats.org/officeDocument/2006/relationships/oleObject" Target="embeddings/oleObject117.bin"/><Relationship Id="rId250" Type="http://schemas.openxmlformats.org/officeDocument/2006/relationships/oleObject" Target="embeddings/oleObject116.bin"/><Relationship Id="rId25" Type="http://schemas.openxmlformats.org/officeDocument/2006/relationships/image" Target="media/image12.emf"/><Relationship Id="rId249" Type="http://schemas.openxmlformats.org/officeDocument/2006/relationships/oleObject" Target="embeddings/oleObject115.bin"/><Relationship Id="rId248" Type="http://schemas.openxmlformats.org/officeDocument/2006/relationships/oleObject" Target="embeddings/oleObject114.bin"/><Relationship Id="rId247" Type="http://schemas.openxmlformats.org/officeDocument/2006/relationships/image" Target="media/image128.emf"/><Relationship Id="rId246" Type="http://schemas.openxmlformats.org/officeDocument/2006/relationships/oleObject" Target="embeddings/oleObject113.bin"/><Relationship Id="rId245" Type="http://schemas.openxmlformats.org/officeDocument/2006/relationships/image" Target="media/image127.emf"/><Relationship Id="rId244" Type="http://schemas.openxmlformats.org/officeDocument/2006/relationships/oleObject" Target="embeddings/oleObject112.bin"/><Relationship Id="rId243" Type="http://schemas.openxmlformats.org/officeDocument/2006/relationships/image" Target="media/image126.emf"/><Relationship Id="rId242" Type="http://schemas.openxmlformats.org/officeDocument/2006/relationships/oleObject" Target="embeddings/oleObject111.bin"/><Relationship Id="rId241" Type="http://schemas.openxmlformats.org/officeDocument/2006/relationships/image" Target="media/image125.emf"/><Relationship Id="rId240" Type="http://schemas.openxmlformats.org/officeDocument/2006/relationships/oleObject" Target="embeddings/oleObject110.bin"/><Relationship Id="rId24" Type="http://schemas.openxmlformats.org/officeDocument/2006/relationships/oleObject" Target="embeddings/oleObject7.bin"/><Relationship Id="rId239" Type="http://schemas.openxmlformats.org/officeDocument/2006/relationships/image" Target="media/image124.emf"/><Relationship Id="rId238" Type="http://schemas.openxmlformats.org/officeDocument/2006/relationships/oleObject" Target="embeddings/oleObject109.bin"/><Relationship Id="rId237" Type="http://schemas.openxmlformats.org/officeDocument/2006/relationships/oleObject" Target="embeddings/oleObject108.bin"/><Relationship Id="rId236" Type="http://schemas.openxmlformats.org/officeDocument/2006/relationships/image" Target="media/image123.emf"/><Relationship Id="rId235" Type="http://schemas.openxmlformats.org/officeDocument/2006/relationships/oleObject" Target="embeddings/oleObject107.bin"/><Relationship Id="rId234" Type="http://schemas.openxmlformats.org/officeDocument/2006/relationships/oleObject" Target="embeddings/oleObject106.bin"/><Relationship Id="rId233" Type="http://schemas.openxmlformats.org/officeDocument/2006/relationships/oleObject" Target="embeddings/oleObject105.bin"/><Relationship Id="rId232" Type="http://schemas.openxmlformats.org/officeDocument/2006/relationships/image" Target="media/image122.emf"/><Relationship Id="rId231" Type="http://schemas.openxmlformats.org/officeDocument/2006/relationships/oleObject" Target="embeddings/oleObject104.bin"/><Relationship Id="rId230" Type="http://schemas.openxmlformats.org/officeDocument/2006/relationships/image" Target="media/image121.emf"/><Relationship Id="rId23" Type="http://schemas.openxmlformats.org/officeDocument/2006/relationships/image" Target="media/image11.png"/><Relationship Id="rId229" Type="http://schemas.openxmlformats.org/officeDocument/2006/relationships/oleObject" Target="embeddings/oleObject103.bin"/><Relationship Id="rId228" Type="http://schemas.openxmlformats.org/officeDocument/2006/relationships/image" Target="media/image120.emf"/><Relationship Id="rId227" Type="http://schemas.openxmlformats.org/officeDocument/2006/relationships/oleObject" Target="embeddings/oleObject102.bin"/><Relationship Id="rId226" Type="http://schemas.openxmlformats.org/officeDocument/2006/relationships/image" Target="media/image119.emf"/><Relationship Id="rId225" Type="http://schemas.openxmlformats.org/officeDocument/2006/relationships/oleObject" Target="embeddings/oleObject101.bin"/><Relationship Id="rId224" Type="http://schemas.openxmlformats.org/officeDocument/2006/relationships/image" Target="media/image118.emf"/><Relationship Id="rId223" Type="http://schemas.openxmlformats.org/officeDocument/2006/relationships/oleObject" Target="embeddings/oleObject100.bin"/><Relationship Id="rId222" Type="http://schemas.openxmlformats.org/officeDocument/2006/relationships/oleObject" Target="embeddings/oleObject99.bin"/><Relationship Id="rId221" Type="http://schemas.openxmlformats.org/officeDocument/2006/relationships/image" Target="media/image117.emf"/><Relationship Id="rId220" Type="http://schemas.openxmlformats.org/officeDocument/2006/relationships/oleObject" Target="embeddings/oleObject98.bin"/><Relationship Id="rId22" Type="http://schemas.openxmlformats.org/officeDocument/2006/relationships/image" Target="media/image10.emf"/><Relationship Id="rId219" Type="http://schemas.openxmlformats.org/officeDocument/2006/relationships/image" Target="media/image116.emf"/><Relationship Id="rId218" Type="http://schemas.openxmlformats.org/officeDocument/2006/relationships/oleObject" Target="embeddings/oleObject97.bin"/><Relationship Id="rId217" Type="http://schemas.openxmlformats.org/officeDocument/2006/relationships/image" Target="media/image115.emf"/><Relationship Id="rId216" Type="http://schemas.openxmlformats.org/officeDocument/2006/relationships/oleObject" Target="embeddings/oleObject96.bin"/><Relationship Id="rId215" Type="http://schemas.openxmlformats.org/officeDocument/2006/relationships/image" Target="media/image114.emf"/><Relationship Id="rId214" Type="http://schemas.openxmlformats.org/officeDocument/2006/relationships/oleObject" Target="embeddings/oleObject95.bin"/><Relationship Id="rId213" Type="http://schemas.openxmlformats.org/officeDocument/2006/relationships/image" Target="media/image113.emf"/><Relationship Id="rId212" Type="http://schemas.openxmlformats.org/officeDocument/2006/relationships/oleObject" Target="embeddings/oleObject94.bin"/><Relationship Id="rId211" Type="http://schemas.openxmlformats.org/officeDocument/2006/relationships/oleObject" Target="embeddings/oleObject93.bin"/><Relationship Id="rId210" Type="http://schemas.openxmlformats.org/officeDocument/2006/relationships/image" Target="media/image112.emf"/><Relationship Id="rId21" Type="http://schemas.openxmlformats.org/officeDocument/2006/relationships/oleObject" Target="embeddings/oleObject6.bin"/><Relationship Id="rId209" Type="http://schemas.openxmlformats.org/officeDocument/2006/relationships/oleObject" Target="embeddings/oleObject92.bin"/><Relationship Id="rId208" Type="http://schemas.openxmlformats.org/officeDocument/2006/relationships/oleObject" Target="embeddings/oleObject91.bin"/><Relationship Id="rId207" Type="http://schemas.openxmlformats.org/officeDocument/2006/relationships/image" Target="media/image111.emf"/><Relationship Id="rId206" Type="http://schemas.openxmlformats.org/officeDocument/2006/relationships/oleObject" Target="embeddings/oleObject90.bin"/><Relationship Id="rId205" Type="http://schemas.openxmlformats.org/officeDocument/2006/relationships/image" Target="media/image110.emf"/><Relationship Id="rId204" Type="http://schemas.openxmlformats.org/officeDocument/2006/relationships/oleObject" Target="embeddings/oleObject89.bin"/><Relationship Id="rId203" Type="http://schemas.openxmlformats.org/officeDocument/2006/relationships/image" Target="media/image109.emf"/><Relationship Id="rId202" Type="http://schemas.openxmlformats.org/officeDocument/2006/relationships/oleObject" Target="embeddings/oleObject88.bin"/><Relationship Id="rId201" Type="http://schemas.openxmlformats.org/officeDocument/2006/relationships/image" Target="media/image108.emf"/><Relationship Id="rId200" Type="http://schemas.openxmlformats.org/officeDocument/2006/relationships/oleObject" Target="embeddings/oleObject87.bin"/><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image" Target="media/image107.png"/><Relationship Id="rId198" Type="http://schemas.openxmlformats.org/officeDocument/2006/relationships/image" Target="media/image106.emf"/><Relationship Id="rId197" Type="http://schemas.openxmlformats.org/officeDocument/2006/relationships/oleObject" Target="embeddings/oleObject86.bin"/><Relationship Id="rId196" Type="http://schemas.openxmlformats.org/officeDocument/2006/relationships/image" Target="media/image105.emf"/><Relationship Id="rId195" Type="http://schemas.openxmlformats.org/officeDocument/2006/relationships/oleObject" Target="embeddings/oleObject85.bin"/><Relationship Id="rId194" Type="http://schemas.openxmlformats.org/officeDocument/2006/relationships/image" Target="media/image104.emf"/><Relationship Id="rId193" Type="http://schemas.openxmlformats.org/officeDocument/2006/relationships/oleObject" Target="embeddings/oleObject84.bin"/><Relationship Id="rId192" Type="http://schemas.openxmlformats.org/officeDocument/2006/relationships/oleObject" Target="embeddings/oleObject83.bin"/><Relationship Id="rId191" Type="http://schemas.openxmlformats.org/officeDocument/2006/relationships/image" Target="media/image103.emf"/><Relationship Id="rId190" Type="http://schemas.openxmlformats.org/officeDocument/2006/relationships/oleObject" Target="embeddings/oleObject82.bin"/><Relationship Id="rId19" Type="http://schemas.openxmlformats.org/officeDocument/2006/relationships/image" Target="media/image8.emf"/><Relationship Id="rId189" Type="http://schemas.openxmlformats.org/officeDocument/2006/relationships/image" Target="media/image102.jpeg"/><Relationship Id="rId188" Type="http://schemas.openxmlformats.org/officeDocument/2006/relationships/image" Target="media/image101.png"/><Relationship Id="rId187" Type="http://schemas.openxmlformats.org/officeDocument/2006/relationships/image" Target="media/image100.emf"/><Relationship Id="rId186" Type="http://schemas.openxmlformats.org/officeDocument/2006/relationships/oleObject" Target="embeddings/oleObject81.bin"/><Relationship Id="rId185" Type="http://schemas.openxmlformats.org/officeDocument/2006/relationships/image" Target="media/image99.emf"/><Relationship Id="rId184" Type="http://schemas.openxmlformats.org/officeDocument/2006/relationships/oleObject" Target="embeddings/oleObject80.bin"/><Relationship Id="rId183" Type="http://schemas.openxmlformats.org/officeDocument/2006/relationships/image" Target="media/image98.emf"/><Relationship Id="rId182" Type="http://schemas.openxmlformats.org/officeDocument/2006/relationships/oleObject" Target="embeddings/oleObject79.bin"/><Relationship Id="rId181" Type="http://schemas.openxmlformats.org/officeDocument/2006/relationships/image" Target="media/image97.emf"/><Relationship Id="rId180" Type="http://schemas.openxmlformats.org/officeDocument/2006/relationships/oleObject" Target="embeddings/oleObject78.bin"/><Relationship Id="rId18" Type="http://schemas.openxmlformats.org/officeDocument/2006/relationships/oleObject" Target="embeddings/oleObject5.bin"/><Relationship Id="rId179" Type="http://schemas.openxmlformats.org/officeDocument/2006/relationships/image" Target="media/image96.emf"/><Relationship Id="rId178" Type="http://schemas.openxmlformats.org/officeDocument/2006/relationships/oleObject" Target="embeddings/oleObject77.bin"/><Relationship Id="rId177" Type="http://schemas.openxmlformats.org/officeDocument/2006/relationships/image" Target="media/image95.emf"/><Relationship Id="rId176" Type="http://schemas.openxmlformats.org/officeDocument/2006/relationships/oleObject" Target="embeddings/oleObject76.bin"/><Relationship Id="rId175" Type="http://schemas.openxmlformats.org/officeDocument/2006/relationships/image" Target="media/image94.emf"/><Relationship Id="rId174" Type="http://schemas.openxmlformats.org/officeDocument/2006/relationships/oleObject" Target="embeddings/oleObject75.bin"/><Relationship Id="rId173" Type="http://schemas.openxmlformats.org/officeDocument/2006/relationships/image" Target="media/image93.emf"/><Relationship Id="rId172" Type="http://schemas.openxmlformats.org/officeDocument/2006/relationships/oleObject" Target="embeddings/oleObject74.bin"/><Relationship Id="rId171" Type="http://schemas.openxmlformats.org/officeDocument/2006/relationships/image" Target="media/image92.emf"/><Relationship Id="rId170" Type="http://schemas.openxmlformats.org/officeDocument/2006/relationships/oleObject" Target="embeddings/oleObject73.bin"/><Relationship Id="rId17" Type="http://schemas.openxmlformats.org/officeDocument/2006/relationships/image" Target="media/image7.emf"/><Relationship Id="rId169" Type="http://schemas.openxmlformats.org/officeDocument/2006/relationships/image" Target="media/image91.emf"/><Relationship Id="rId168" Type="http://schemas.openxmlformats.org/officeDocument/2006/relationships/oleObject" Target="embeddings/oleObject72.bin"/><Relationship Id="rId167" Type="http://schemas.openxmlformats.org/officeDocument/2006/relationships/image" Target="media/image90.emf"/><Relationship Id="rId166" Type="http://schemas.openxmlformats.org/officeDocument/2006/relationships/oleObject" Target="embeddings/oleObject71.bin"/><Relationship Id="rId165" Type="http://schemas.openxmlformats.org/officeDocument/2006/relationships/image" Target="media/image89.emf"/><Relationship Id="rId164" Type="http://schemas.openxmlformats.org/officeDocument/2006/relationships/oleObject" Target="embeddings/oleObject70.bin"/><Relationship Id="rId163" Type="http://schemas.openxmlformats.org/officeDocument/2006/relationships/image" Target="media/image88.emf"/><Relationship Id="rId162" Type="http://schemas.openxmlformats.org/officeDocument/2006/relationships/oleObject" Target="embeddings/oleObject69.bin"/><Relationship Id="rId161" Type="http://schemas.openxmlformats.org/officeDocument/2006/relationships/image" Target="media/image87.emf"/><Relationship Id="rId160" Type="http://schemas.openxmlformats.org/officeDocument/2006/relationships/oleObject" Target="embeddings/oleObject68.bin"/><Relationship Id="rId16" Type="http://schemas.openxmlformats.org/officeDocument/2006/relationships/oleObject" Target="embeddings/oleObject4.bin"/><Relationship Id="rId159" Type="http://schemas.openxmlformats.org/officeDocument/2006/relationships/image" Target="media/image86.emf"/><Relationship Id="rId158" Type="http://schemas.openxmlformats.org/officeDocument/2006/relationships/oleObject" Target="embeddings/oleObject67.bin"/><Relationship Id="rId157" Type="http://schemas.openxmlformats.org/officeDocument/2006/relationships/image" Target="media/image85.emf"/><Relationship Id="rId156" Type="http://schemas.openxmlformats.org/officeDocument/2006/relationships/oleObject" Target="embeddings/oleObject66.bin"/><Relationship Id="rId155" Type="http://schemas.openxmlformats.org/officeDocument/2006/relationships/image" Target="media/image84.emf"/><Relationship Id="rId154" Type="http://schemas.openxmlformats.org/officeDocument/2006/relationships/oleObject" Target="embeddings/oleObject65.bin"/><Relationship Id="rId153" Type="http://schemas.openxmlformats.org/officeDocument/2006/relationships/image" Target="media/image83.emf"/><Relationship Id="rId152" Type="http://schemas.openxmlformats.org/officeDocument/2006/relationships/oleObject" Target="embeddings/oleObject64.bin"/><Relationship Id="rId151" Type="http://schemas.openxmlformats.org/officeDocument/2006/relationships/image" Target="media/image82.emf"/><Relationship Id="rId150" Type="http://schemas.openxmlformats.org/officeDocument/2006/relationships/oleObject" Target="embeddings/oleObject63.bin"/><Relationship Id="rId15" Type="http://schemas.openxmlformats.org/officeDocument/2006/relationships/image" Target="media/image6.emf"/><Relationship Id="rId149" Type="http://schemas.openxmlformats.org/officeDocument/2006/relationships/image" Target="media/image81.emf"/><Relationship Id="rId148" Type="http://schemas.openxmlformats.org/officeDocument/2006/relationships/image" Target="media/image80.emf"/><Relationship Id="rId147" Type="http://schemas.openxmlformats.org/officeDocument/2006/relationships/oleObject" Target="embeddings/oleObject62.bin"/><Relationship Id="rId146" Type="http://schemas.openxmlformats.org/officeDocument/2006/relationships/image" Target="media/image79.emf"/><Relationship Id="rId145" Type="http://schemas.openxmlformats.org/officeDocument/2006/relationships/oleObject" Target="embeddings/oleObject61.bin"/><Relationship Id="rId144" Type="http://schemas.openxmlformats.org/officeDocument/2006/relationships/image" Target="media/image78.emf"/><Relationship Id="rId143" Type="http://schemas.openxmlformats.org/officeDocument/2006/relationships/oleObject" Target="embeddings/oleObject60.bin"/><Relationship Id="rId142" Type="http://schemas.openxmlformats.org/officeDocument/2006/relationships/image" Target="media/image77.emf"/><Relationship Id="rId141" Type="http://schemas.openxmlformats.org/officeDocument/2006/relationships/oleObject" Target="embeddings/oleObject59.bin"/><Relationship Id="rId140" Type="http://schemas.openxmlformats.org/officeDocument/2006/relationships/image" Target="media/image76.jpeg"/><Relationship Id="rId14" Type="http://schemas.openxmlformats.org/officeDocument/2006/relationships/oleObject" Target="embeddings/oleObject3.bin"/><Relationship Id="rId139" Type="http://schemas.openxmlformats.org/officeDocument/2006/relationships/image" Target="media/image75.jpeg"/><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image" Target="media/image73.emf"/><Relationship Id="rId135" Type="http://schemas.openxmlformats.org/officeDocument/2006/relationships/oleObject" Target="embeddings/oleObject57.bin"/><Relationship Id="rId134" Type="http://schemas.openxmlformats.org/officeDocument/2006/relationships/image" Target="media/image72.emf"/><Relationship Id="rId133" Type="http://schemas.openxmlformats.org/officeDocument/2006/relationships/oleObject" Target="embeddings/oleObject56.bin"/><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emf"/><Relationship Id="rId128" Type="http://schemas.openxmlformats.org/officeDocument/2006/relationships/oleObject" Target="embeddings/oleObject53.bin"/><Relationship Id="rId127" Type="http://schemas.openxmlformats.org/officeDocument/2006/relationships/image" Target="media/image69.png"/><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emf"/><Relationship Id="rId123" Type="http://schemas.openxmlformats.org/officeDocument/2006/relationships/oleObject" Target="embeddings/oleObject51.bin"/><Relationship Id="rId122" Type="http://schemas.openxmlformats.org/officeDocument/2006/relationships/image" Target="media/image66.jpeg"/><Relationship Id="rId121" Type="http://schemas.openxmlformats.org/officeDocument/2006/relationships/image" Target="media/image65.emf"/><Relationship Id="rId120" Type="http://schemas.openxmlformats.org/officeDocument/2006/relationships/oleObject" Target="embeddings/oleObject50.bin"/><Relationship Id="rId12" Type="http://schemas.openxmlformats.org/officeDocument/2006/relationships/image" Target="media/image4.emf"/><Relationship Id="rId119" Type="http://schemas.openxmlformats.org/officeDocument/2006/relationships/image" Target="media/image64.jpeg"/><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56791</Words>
  <Characters>60134</Characters>
  <Lines>1</Lines>
  <Paragraphs>1</Paragraphs>
  <TotalTime>43</TotalTime>
  <ScaleCrop>false</ScaleCrop>
  <LinksUpToDate>false</LinksUpToDate>
  <CharactersWithSpaces>60375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2022-09-01T08:40:00Z</cp:lastPrinted>
  <dcterms:modified xsi:type="dcterms:W3CDTF">2025-09-28T12:41:53Z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408EB19F02C0479FBA5125BDA396AC84</vt:lpwstr>
  </property>
</Properties>
</file>