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</w:rPr>
        <w:t>建设用地使用权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5FB6443"/>
    <w:rsid w:val="1E2817EF"/>
    <w:rsid w:val="4A8D2D03"/>
    <w:rsid w:val="51730A10"/>
    <w:rsid w:val="59EC4783"/>
    <w:rsid w:val="63510B85"/>
    <w:rsid w:val="65F847B5"/>
    <w:rsid w:val="66242A8A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AE0575CBC5B04603BC8AE27F0786AA03</vt:lpwstr>
  </property>
</Properties>
</file>