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森林、林木所有权登记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1E2817EF"/>
    <w:rsid w:val="30D72923"/>
    <w:rsid w:val="4A8D2D03"/>
    <w:rsid w:val="51730A10"/>
    <w:rsid w:val="57545E1C"/>
    <w:rsid w:val="63510B85"/>
    <w:rsid w:val="65F847B5"/>
    <w:rsid w:val="66242A8A"/>
    <w:rsid w:val="70764BB4"/>
    <w:rsid w:val="71406A3F"/>
    <w:rsid w:val="721C6A78"/>
    <w:rsid w:val="78505749"/>
    <w:rsid w:val="794F7DF0"/>
    <w:rsid w:val="7ACE4B72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AA2B106D30CB4356A15E4B30159F8127</vt:lpwstr>
  </property>
</Properties>
</file>