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1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煤矿建设项目安全设施设计审查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流程图</w:t>
      </w:r>
    </w:p>
    <w:p>
      <w:pPr>
        <w:rPr>
          <w:rFonts w:hint="eastAsia"/>
          <w:sz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144145</wp:posOffset>
                </wp:positionV>
                <wp:extent cx="5295900" cy="1448435"/>
                <wp:effectExtent l="4445" t="4445" r="14605" b="1397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90270" y="1594485"/>
                          <a:ext cx="5295900" cy="14484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小标宋简体" w:hAnsi="方正小标宋简体" w:eastAsia="方正小标宋简体" w:cs="方正小标宋简体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32"/>
                                <w:szCs w:val="32"/>
                                <w:lang w:val="en-US" w:eastAsia="zh-CN"/>
                              </w:rPr>
                              <w:t>煤矿企业提出申请，提交完整的资料。所有提交的资料必须真实、准确、完整，并符合国家和地方煤矿安全法规的要求。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pt;margin-top:11.35pt;height:114.05pt;width:417pt;z-index:251659264;mso-width-relative:page;mso-height-relative:page;" fillcolor="#FFFFFF [3201]" filled="t" stroked="t" coordsize="21600,21600" o:gfxdata="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Kdi3k1gAAAAkBAAAPAAAAAAAAAAEAIAAAACIA&#10;AABkcnMvZG93bnJldi54bWxQSwECFAAUAAAACACHTuJA53Gge0QCAAB1BAAADgAAAAAAAAABACAA&#10;AAAlAQAAZHJzL2Uyb0RvYy54bWxQSwUGAAAAAAYABgBZAQAA2wUAAAAA&#10;">
                <v:fill on="t" focussize="0,0"/>
                <v:stroke color="#000000 [3204]" joinstyle="round"/>
                <v:imagedata o:title=""/>
                <o:lock v:ext="edit" aspectratio="f"/>
                <v:textbox inset="2mm,2mm,2mm,2mm">
                  <w:txbxContent>
                    <w:p>
                      <w:pPr>
                        <w:rPr>
                          <w:rFonts w:hint="eastAsia" w:ascii="方正小标宋简体" w:hAnsi="方正小标宋简体" w:eastAsia="方正小标宋简体" w:cs="方正小标宋简体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32"/>
                          <w:szCs w:val="32"/>
                          <w:lang w:val="en-US" w:eastAsia="zh-CN"/>
                        </w:rPr>
                        <w:t>煤矿企业提出申请，提交完整的资料。所有提交的资料必须真实、准确、完整，并符合国家和地方煤矿安全法规的要求。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1"/>
        </w:rPr>
      </w:pP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-257810</wp:posOffset>
                </wp:positionH>
                <wp:positionV relativeFrom="paragraph">
                  <wp:posOffset>95885</wp:posOffset>
                </wp:positionV>
                <wp:extent cx="247650" cy="1905"/>
                <wp:effectExtent l="0" t="49530" r="0" b="62865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41985" y="2079625"/>
                          <a:ext cx="247650" cy="19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20.3pt;margin-top:7.55pt;height:0.15pt;width:19.5pt;z-index:251667456;mso-width-relative:page;mso-height-relative:page;" filled="f" stroked="t" coordsize="21600,21600" o:gfxdata="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2qhf4dMAAAAIAQAADwAAAAAAAAABACAAAAAiAAAAZHJzL2Rvd25yZXYueG1sUEsBAhQA&#10;FAAAAAgAh07iQBS3Jkv3AQAAoAMAAA4AAAAAAAAAAQAgAAAAIgEAAGRycy9lMm9Eb2MueG1sUEsF&#10;BgAAAAAGAAYAWQEAAIs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-295910</wp:posOffset>
                </wp:positionH>
                <wp:positionV relativeFrom="paragraph">
                  <wp:posOffset>76200</wp:posOffset>
                </wp:positionV>
                <wp:extent cx="457200" cy="6198235"/>
                <wp:effectExtent l="50800" t="0" r="6350" b="69215"/>
                <wp:wrapNone/>
                <wp:docPr id="19" name="肘形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688975" y="4298315"/>
                          <a:ext cx="457200" cy="6198235"/>
                        </a:xfrm>
                        <a:prstGeom prst="bentConnector2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margin-left:-23.3pt;margin-top:6pt;height:488.05pt;width:36pt;rotation:11796480f;z-index:251666432;mso-width-relative:page;mso-height-relative:page;" filled="f" stroked="t" coordsize="21600,21600" o:gfxdata="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yDC4jYAAAACQEAAA8AAAAAAAAAAQAgAAAAIgAAAGRy&#10;cy9kb3ducmV2LnhtbFBLAQIUABQAAAAIAIdO4kCmFPuHBQIAAMEDAAAOAAAAAAAAAAEAIAAAACcB&#10;AABkcnMvZTJvRG9jLnhtbFBLBQYAAAAABgAGAFkBAACeBQAAAAA=&#10;">
                <v:fill on="f" focussize="0,0"/>
                <v:stroke weight="1pt" color="#000000 [3213]" miterlimit="8" joinstyle="miter" startarrow="open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1256665</wp:posOffset>
                </wp:positionH>
                <wp:positionV relativeFrom="paragraph">
                  <wp:posOffset>150495</wp:posOffset>
                </wp:positionV>
                <wp:extent cx="13970" cy="559435"/>
                <wp:effectExtent l="36195" t="0" r="26035" b="1206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70" cy="55943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98.95pt;margin-top:11.85pt;height:44.05pt;width:1.1pt;z-index:251662336;mso-width-relative:page;mso-height-relative:page;" filled="f" stroked="t" coordsize="21600,21600" o:gfxdata="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3Ex2zdYAAAAKAQAADwAAAAAAAAABACAAAAAiAAAAZHJzL2Rvd25yZXYueG1sUEsBAhQA&#10;FAAAAAgAh07iQBLFnfL0AQAAoAMAAA4AAAAAAAAAAQAgAAAAJQEAAGRycy9lMm9Eb2MueG1sUEsF&#10;BgAAAAAGAAYAWQEAAIsFAAAAAA==&#10;">
                <v:fill on="f" focussize="0,0"/>
                <v:stroke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39370</wp:posOffset>
                </wp:positionH>
                <wp:positionV relativeFrom="paragraph">
                  <wp:posOffset>94615</wp:posOffset>
                </wp:positionV>
                <wp:extent cx="5347970" cy="1292225"/>
                <wp:effectExtent l="4445" t="4445" r="19685" b="1778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7970" cy="1292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小标宋简体" w:hAnsi="方正小标宋简体" w:eastAsia="方正小标宋简体" w:cs="方正小标宋简体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32"/>
                                <w:szCs w:val="32"/>
                                <w:lang w:val="en-US" w:eastAsia="zh-CN"/>
                              </w:rPr>
                              <w:t>在收到煤矿企业提交的设计资料后，县局对企业提供的资料及实际情况进行初步审查。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1pt;margin-top:7.45pt;height:101.75pt;width:421.1pt;z-index:251660288;mso-width-relative:page;mso-height-relative:page;" fillcolor="#FFFFFF [3201]" filled="t" stroked="t" coordsize="21600,21600" o:gfxdata="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fAXV71wAAAAgBAAAPAAAAAAAAAAEAIAAAACIAAABkcnMvZG93bnJl&#10;di54bWxQSwECFAAUAAAACACHTuJACxTZKTcCAABqBAAADgAAAAAAAAABACAAAAAmAQAAZHJzL2Uy&#10;b0RvYy54bWxQSwUGAAAAAAYABgBZAQAAzwUAAAAA&#10;">
                <v:fill on="t" focussize="0,0"/>
                <v:stroke color="#000000 [3204]" joinstyle="round"/>
                <v:imagedata o:title=""/>
                <o:lock v:ext="edit" aspectratio="f"/>
                <v:textbox inset="2mm,2mm,2mm,2mm">
                  <w:txbxContent>
                    <w:p>
                      <w:pPr>
                        <w:rPr>
                          <w:rFonts w:hint="eastAsia" w:ascii="方正小标宋简体" w:hAnsi="方正小标宋简体" w:eastAsia="方正小标宋简体" w:cs="方正小标宋简体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32"/>
                          <w:szCs w:val="32"/>
                          <w:lang w:val="en-US" w:eastAsia="zh-CN"/>
                        </w:rPr>
                        <w:t>在收到煤矿企业提交的设计资料后，县局对企业提供的资料及实际情况进行初步审查。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1275715</wp:posOffset>
                </wp:positionH>
                <wp:positionV relativeFrom="paragraph">
                  <wp:posOffset>160655</wp:posOffset>
                </wp:positionV>
                <wp:extent cx="1270" cy="451485"/>
                <wp:effectExtent l="36830" t="0" r="38100" b="571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45148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0.45pt;margin-top:12.65pt;height:35.55pt;width:0.1pt;z-index:251663360;mso-width-relative:page;mso-height-relative:page;" filled="f" stroked="t" coordsize="21600,21600" o:gfxdata="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Hnb&#10;cBrVAAAACQEAAA8AAAAAAAAAAQAgAAAAIgAAAGRycy9kb3ducmV2LnhtbFBLAQIUABQAAAAIAIdO&#10;4kCXZjg37QEAAJcDAAAOAAAAAAAAAAEAIAAAACQBAABkcnMvZTJvRG9jLnhtbFBLBQYAAAAABgAG&#10;AFkBAACDBQAAAAA=&#10;">
                <v:fill on="f" focussize="0,0"/>
                <v:stroke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116840</wp:posOffset>
                </wp:positionH>
                <wp:positionV relativeFrom="paragraph">
                  <wp:posOffset>26670</wp:posOffset>
                </wp:positionV>
                <wp:extent cx="5324475" cy="1521460"/>
                <wp:effectExtent l="4445" t="4445" r="5080" b="1714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4475" cy="1521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小标宋简体" w:hAnsi="方正小标宋简体" w:eastAsia="方正小标宋简体" w:cs="方正小标宋简体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32"/>
                                <w:szCs w:val="32"/>
                                <w:lang w:val="en-US" w:eastAsia="zh-CN"/>
                              </w:rPr>
                              <w:t>煤矿企业根据县局的反馈意见，组织专业人员对设计进行修改和完善。在修改过程中，煤矿企业应加强与审查部门的沟通和联系，及时反馈修改进度和存在的问题。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2pt;margin-top:2.1pt;height:119.8pt;width:419.25pt;z-index:251661312;mso-width-relative:page;mso-height-relative:page;" fillcolor="#FFFFFF [3201]" filled="t" stroked="t" coordsize="21600,21600" o:gfxdata="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jEaPZdcAAAAIAQAADwAAAAAAAAABACAAAAAiAAAAZHJzL2Rv&#10;d25yZXYueG1sUEsBAhQAFAAAAAgAh07iQBqLDuA7AgAAagQAAA4AAAAAAAAAAQAgAAAAJgEAAGRy&#10;cy9lMm9Eb2MueG1sUEsFBgAAAAAGAAYAWQEAANMFAAAAAA==&#10;">
                <v:fill on="t" focussize="0,0"/>
                <v:stroke color="#000000 [3204]" joinstyle="round"/>
                <v:imagedata o:title=""/>
                <o:lock v:ext="edit" aspectratio="f"/>
                <v:textbox inset="2mm,2mm,2mm,2mm">
                  <w:txbxContent>
                    <w:p>
                      <w:pPr>
                        <w:rPr>
                          <w:rFonts w:hint="eastAsia" w:ascii="方正小标宋简体" w:hAnsi="方正小标宋简体" w:eastAsia="方正小标宋简体" w:cs="方正小标宋简体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32"/>
                          <w:szCs w:val="32"/>
                          <w:lang w:val="en-US" w:eastAsia="zh-CN"/>
                        </w:rPr>
                        <w:t>煤矿企业根据县局的反馈意见，组织专业人员对设计进行修改和完善。在修改过程中，煤矿企业应加强与审查部门的沟通和联系，及时反馈修改进度和存在的问题。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1237615</wp:posOffset>
                </wp:positionH>
                <wp:positionV relativeFrom="paragraph">
                  <wp:posOffset>90170</wp:posOffset>
                </wp:positionV>
                <wp:extent cx="1270" cy="329565"/>
                <wp:effectExtent l="36830" t="0" r="38100" b="1333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32956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97.45pt;margin-top:7.1pt;height:25.95pt;width:0.1pt;z-index:251664384;mso-width-relative:page;mso-height-relative:page;" filled="f" stroked="t" coordsize="21600,21600" o:gfxdata="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8q&#10;DdDVAAAACQEAAA8AAAAAAAAAAQAgAAAAIgAAAGRycy9kb3ducmV2LnhtbFBLAQIUABQAAAAIAIdO&#10;4kCSxhxS7QEAAJcDAAAOAAAAAAAAAAEAIAAAACQBAABkcnMvZTJvRG9jLnhtbFBLBQYAAAAABgAG&#10;AFkBAACDBQAAAAA=&#10;">
                <v:fill on="f" focussize="0,0"/>
                <v:stroke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024"/>
        </w:tabs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bidi w:val="0"/>
        <w:rPr>
          <w:rFonts w:hint="default"/>
          <w:lang w:val="en-US" w:eastAsia="zh-CN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161290</wp:posOffset>
                </wp:positionH>
                <wp:positionV relativeFrom="paragraph">
                  <wp:posOffset>88900</wp:posOffset>
                </wp:positionV>
                <wp:extent cx="5286375" cy="1818005"/>
                <wp:effectExtent l="6350" t="6350" r="22225" b="2349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32510" y="7567930"/>
                          <a:ext cx="5286375" cy="18180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小标宋简体" w:hAnsi="方正小标宋简体" w:eastAsia="方正小标宋简体" w:cs="方正小标宋简体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32"/>
                                <w:szCs w:val="32"/>
                              </w:rPr>
                              <w:t>煤矿企业在完成设计修改后，将修改后的设计资料再次提交给</w:t>
                            </w: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32"/>
                                <w:szCs w:val="32"/>
                                <w:lang w:val="en-US" w:eastAsia="zh-CN"/>
                              </w:rPr>
                              <w:t>县局</w:t>
                            </w: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32"/>
                                <w:szCs w:val="32"/>
                              </w:rPr>
                              <w:t>。</w:t>
                            </w: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32"/>
                                <w:szCs w:val="32"/>
                                <w:lang w:val="en-US" w:eastAsia="zh-CN"/>
                              </w:rPr>
                              <w:t>县局</w:t>
                            </w: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32"/>
                                <w:szCs w:val="32"/>
                              </w:rPr>
                              <w:t>将对修改后的设计进行审查，确认其是否</w:t>
                            </w: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32"/>
                                <w:szCs w:val="32"/>
                                <w:lang w:val="en-US" w:eastAsia="zh-CN"/>
                              </w:rPr>
                              <w:t>修改了</w:t>
                            </w: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32"/>
                                <w:szCs w:val="32"/>
                              </w:rPr>
                              <w:t>初步审查提出的问题。审查通过，</w:t>
                            </w: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32"/>
                                <w:szCs w:val="32"/>
                                <w:lang w:val="en-US" w:eastAsia="zh-CN"/>
                              </w:rPr>
                              <w:t>县局</w:t>
                            </w: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32"/>
                                <w:szCs w:val="32"/>
                              </w:rPr>
                              <w:t>将出具正式</w:t>
                            </w: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32"/>
                                <w:szCs w:val="32"/>
                                <w:lang w:val="en-US" w:eastAsia="zh-CN"/>
                              </w:rPr>
                              <w:t>文件上报市局审查</w:t>
                            </w: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32"/>
                                <w:szCs w:val="32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.7pt;margin-top:7pt;height:143.15pt;width:416.25pt;z-index:251665408;v-text-anchor:middle;mso-width-relative:page;mso-height-relative:page;" fillcolor="#FFFFFF [3212]" filled="t" stroked="t" coordsize="21600,21600" o:gfxdata="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KEpav3XAAAACQEAAA8AAAAAAAAAAQAgAAAAIgAAAGRycy9kb3ducmV2LnhtbFBL&#10;AQIUABQAAAAIAIdO4kC2ssP5aQIAAMAEAAAOAAAAAAAAAAEAIAAAACYBAABkcnMvZTJvRG9jLnht&#10;bFBLBQYAAAAABgAGAFkBAAAB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小标宋简体" w:hAnsi="方正小标宋简体" w:eastAsia="方正小标宋简体" w:cs="方正小标宋简体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32"/>
                          <w:szCs w:val="32"/>
                        </w:rPr>
                        <w:t>煤矿企业在完成设计修改后，将修改后的设计资料再次提交给</w:t>
                      </w: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32"/>
                          <w:szCs w:val="32"/>
                          <w:lang w:val="en-US" w:eastAsia="zh-CN"/>
                        </w:rPr>
                        <w:t>县局</w:t>
                      </w: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32"/>
                          <w:szCs w:val="32"/>
                        </w:rPr>
                        <w:t>。</w:t>
                      </w: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32"/>
                          <w:szCs w:val="32"/>
                          <w:lang w:val="en-US" w:eastAsia="zh-CN"/>
                        </w:rPr>
                        <w:t>县局</w:t>
                      </w: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32"/>
                          <w:szCs w:val="32"/>
                        </w:rPr>
                        <w:t>将对修改后的设计进行审查，确认其是否</w:t>
                      </w: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32"/>
                          <w:szCs w:val="32"/>
                          <w:lang w:val="en-US" w:eastAsia="zh-CN"/>
                        </w:rPr>
                        <w:t>修改了</w:t>
                      </w: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32"/>
                          <w:szCs w:val="32"/>
                        </w:rPr>
                        <w:t>初步审查提出的问题。审查通过，</w:t>
                      </w: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32"/>
                          <w:szCs w:val="32"/>
                          <w:lang w:val="en-US" w:eastAsia="zh-CN"/>
                        </w:rPr>
                        <w:t>县局</w:t>
                      </w: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32"/>
                          <w:szCs w:val="32"/>
                        </w:rPr>
                        <w:t>将出具正式</w:t>
                      </w: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32"/>
                          <w:szCs w:val="32"/>
                          <w:lang w:val="en-US" w:eastAsia="zh-CN"/>
                        </w:rPr>
                        <w:t>文件上报市局审查</w:t>
                      </w: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32"/>
                          <w:szCs w:val="32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rFonts w:hint="default"/>
          <w:color w:val="auto"/>
          <w:lang w:val="en-US" w:eastAsia="zh-CN"/>
        </w:rPr>
      </w:pPr>
    </w:p>
    <w:p>
      <w:pPr>
        <w:bidi w:val="0"/>
        <w:rPr>
          <w:rFonts w:hint="default"/>
          <w:color w:val="auto"/>
          <w:lang w:val="en-US" w:eastAsia="zh-CN"/>
        </w:rPr>
      </w:pPr>
    </w:p>
    <w:p>
      <w:pPr>
        <w:bidi w:val="0"/>
        <w:rPr>
          <w:rFonts w:hint="default"/>
          <w:color w:val="auto"/>
          <w:lang w:val="en-US" w:eastAsia="zh-CN"/>
        </w:rPr>
      </w:pPr>
    </w:p>
    <w:p>
      <w:pPr>
        <w:bidi w:val="0"/>
        <w:rPr>
          <w:rFonts w:hint="default"/>
          <w:color w:val="auto"/>
          <w:lang w:val="en-US" w:eastAsia="zh-CN"/>
        </w:rPr>
      </w:pPr>
    </w:p>
    <w:p>
      <w:pPr>
        <w:bidi w:val="0"/>
        <w:rPr>
          <w:rFonts w:hint="default"/>
          <w:color w:val="auto"/>
          <w:lang w:val="en-US" w:eastAsia="zh-CN"/>
        </w:rPr>
      </w:pPr>
    </w:p>
    <w:p>
      <w:pPr>
        <w:bidi w:val="0"/>
        <w:rPr>
          <w:rFonts w:hint="default"/>
          <w:color w:val="auto"/>
          <w:lang w:val="en-US" w:eastAsia="zh-CN"/>
        </w:rPr>
      </w:pPr>
    </w:p>
    <w:p>
      <w:pPr>
        <w:bidi w:val="0"/>
        <w:rPr>
          <w:rFonts w:hint="default"/>
          <w:color w:val="auto"/>
          <w:lang w:val="en-US" w:eastAsia="zh-CN"/>
        </w:rPr>
      </w:pPr>
    </w:p>
    <w:p>
      <w:pPr>
        <w:tabs>
          <w:tab w:val="center" w:pos="4536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center" w:pos="4536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center" w:pos="4536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center" w:pos="4536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center" w:pos="4536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3561"/>
        </w:tabs>
        <w:bidi w:val="0"/>
        <w:jc w:val="left"/>
        <w:rPr>
          <w:rFonts w:hint="default"/>
          <w:lang w:val="en-US" w:eastAsia="zh-CN"/>
        </w:rPr>
      </w:pPr>
    </w:p>
    <w:sectPr>
      <w:pgSz w:w="11906" w:h="16838"/>
      <w:pgMar w:top="1417" w:right="1417" w:bottom="1417" w:left="1417" w:header="720" w:footer="720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jNWNiMDRjMTY3ZTAxMjExYjdlZTIxNDE5YTlkYzgifQ=="/>
  </w:docVars>
  <w:rsids>
    <w:rsidRoot w:val="0AE0133D"/>
    <w:rsid w:val="007B7554"/>
    <w:rsid w:val="05D24EA2"/>
    <w:rsid w:val="07147868"/>
    <w:rsid w:val="07BD44AA"/>
    <w:rsid w:val="080331B5"/>
    <w:rsid w:val="09793505"/>
    <w:rsid w:val="0AD93D7D"/>
    <w:rsid w:val="0AE0133D"/>
    <w:rsid w:val="11EB59FD"/>
    <w:rsid w:val="18544044"/>
    <w:rsid w:val="18B3532B"/>
    <w:rsid w:val="18FB2F7C"/>
    <w:rsid w:val="27A264F7"/>
    <w:rsid w:val="29CA4495"/>
    <w:rsid w:val="321F4ED6"/>
    <w:rsid w:val="391B33F7"/>
    <w:rsid w:val="39F45266"/>
    <w:rsid w:val="3D3A0D75"/>
    <w:rsid w:val="40DF68F9"/>
    <w:rsid w:val="44390B29"/>
    <w:rsid w:val="472004A4"/>
    <w:rsid w:val="4930329C"/>
    <w:rsid w:val="5A257B48"/>
    <w:rsid w:val="5C9B3DB3"/>
    <w:rsid w:val="5F4511C9"/>
    <w:rsid w:val="60C638FD"/>
    <w:rsid w:val="68F81CE7"/>
    <w:rsid w:val="78BD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34</TotalTime>
  <ScaleCrop>false</ScaleCrop>
  <LinksUpToDate>false</LinksUpToDate>
  <CharactersWithSpaces>37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2019-10-03T03:28:00Z</dcterms:created>
  <dc:creator>海</dc:creator>
  <cp:lastModifiedBy> </cp:lastModifiedBy>
  <dcterms:modified xsi:type="dcterms:W3CDTF">2024-08-21T01:55:19Z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  <property fmtid="{D5CDD505-2E9C-101B-9397-08002B2CF9AE}" pid="3" name="ICV">
    <vt:lpwstr>7EFF330CC48C4AEEB66454C6B75BA3E3_12</vt:lpwstr>
  </property>
</Properties>
</file>